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28CB" w:rsidRDefault="003728CB" w:rsidP="00B1612C">
      <w:pPr>
        <w:spacing w:after="0" w:line="240" w:lineRule="auto"/>
        <w:jc w:val="center"/>
        <w:rPr>
          <w:rFonts w:ascii="Times New Roman" w:hAnsi="Times New Roman" w:cs="Times New Roman"/>
          <w:b/>
          <w:sz w:val="20"/>
          <w:szCs w:val="20"/>
        </w:rPr>
      </w:pPr>
      <w:r w:rsidRPr="00267119">
        <w:rPr>
          <w:rFonts w:ascii="Times New Roman" w:hAnsi="Times New Roman" w:cs="Times New Roman"/>
          <w:b/>
          <w:sz w:val="20"/>
          <w:szCs w:val="20"/>
        </w:rPr>
        <w:t>DELEGACIÓN MILPA ALTA</w:t>
      </w:r>
    </w:p>
    <w:p w:rsidR="003728CB" w:rsidRPr="00267119" w:rsidRDefault="003728CB" w:rsidP="00B1612C">
      <w:pPr>
        <w:spacing w:after="0" w:line="240" w:lineRule="auto"/>
        <w:jc w:val="center"/>
        <w:rPr>
          <w:rFonts w:ascii="Times New Roman" w:hAnsi="Times New Roman" w:cs="Times New Roman"/>
          <w:b/>
          <w:sz w:val="20"/>
          <w:szCs w:val="20"/>
        </w:rPr>
      </w:pPr>
    </w:p>
    <w:p w:rsidR="003728CB" w:rsidRDefault="003728CB" w:rsidP="00B1612C">
      <w:pPr>
        <w:spacing w:after="0" w:line="240" w:lineRule="auto"/>
        <w:jc w:val="both"/>
        <w:rPr>
          <w:rFonts w:ascii="Times New Roman" w:hAnsi="Times New Roman" w:cs="Times New Roman"/>
          <w:sz w:val="20"/>
          <w:szCs w:val="20"/>
        </w:rPr>
      </w:pPr>
      <w:r w:rsidRPr="00267119">
        <w:rPr>
          <w:rFonts w:ascii="Times New Roman" w:hAnsi="Times New Roman" w:cs="Times New Roman"/>
          <w:sz w:val="20"/>
          <w:szCs w:val="20"/>
        </w:rPr>
        <w:t>Jorge Alvarado Galicia, JEFE DELEGACIONAL EN MILPA ALTA con fundamento en los artículos 1º</w:t>
      </w:r>
      <w:r w:rsidR="00F667F6">
        <w:rPr>
          <w:rFonts w:ascii="Times New Roman" w:hAnsi="Times New Roman" w:cs="Times New Roman"/>
          <w:sz w:val="20"/>
          <w:szCs w:val="20"/>
        </w:rPr>
        <w:t>,</w:t>
      </w:r>
      <w:r w:rsidRPr="00267119">
        <w:rPr>
          <w:rFonts w:ascii="Times New Roman" w:hAnsi="Times New Roman" w:cs="Times New Roman"/>
          <w:sz w:val="20"/>
          <w:szCs w:val="20"/>
        </w:rPr>
        <w:t xml:space="preserve"> 12 fracción III y VI, 87 párrafos primero y tercero, 104, 105 y 117 párrafo primero, fracció</w:t>
      </w:r>
      <w:r w:rsidR="00B844D2">
        <w:rPr>
          <w:rFonts w:ascii="Times New Roman" w:hAnsi="Times New Roman" w:cs="Times New Roman"/>
          <w:sz w:val="20"/>
          <w:szCs w:val="20"/>
        </w:rPr>
        <w:t xml:space="preserve">n II del </w:t>
      </w:r>
      <w:r w:rsidR="00F667F6">
        <w:rPr>
          <w:rFonts w:ascii="Times New Roman" w:hAnsi="Times New Roman" w:cs="Times New Roman"/>
          <w:sz w:val="20"/>
          <w:szCs w:val="20"/>
        </w:rPr>
        <w:t xml:space="preserve">Estatuto </w:t>
      </w:r>
      <w:r w:rsidR="00B844D2">
        <w:rPr>
          <w:rFonts w:ascii="Times New Roman" w:hAnsi="Times New Roman" w:cs="Times New Roman"/>
          <w:sz w:val="20"/>
          <w:szCs w:val="20"/>
        </w:rPr>
        <w:t xml:space="preserve">de </w:t>
      </w:r>
      <w:r w:rsidR="00F667F6">
        <w:rPr>
          <w:rFonts w:ascii="Times New Roman" w:hAnsi="Times New Roman" w:cs="Times New Roman"/>
          <w:sz w:val="20"/>
          <w:szCs w:val="20"/>
        </w:rPr>
        <w:t xml:space="preserve">Gobierno </w:t>
      </w:r>
      <w:r w:rsidR="00B844D2">
        <w:rPr>
          <w:rFonts w:ascii="Times New Roman" w:hAnsi="Times New Roman" w:cs="Times New Roman"/>
          <w:sz w:val="20"/>
          <w:szCs w:val="20"/>
        </w:rPr>
        <w:t>del Distrito Federal</w:t>
      </w:r>
      <w:r w:rsidRPr="00267119">
        <w:rPr>
          <w:rFonts w:ascii="Times New Roman" w:hAnsi="Times New Roman" w:cs="Times New Roman"/>
          <w:sz w:val="20"/>
          <w:szCs w:val="20"/>
        </w:rPr>
        <w:t xml:space="preserve">; </w:t>
      </w:r>
      <w:r w:rsidR="00F667F6">
        <w:rPr>
          <w:rFonts w:ascii="Times New Roman" w:hAnsi="Times New Roman" w:cs="Times New Roman"/>
          <w:sz w:val="20"/>
          <w:szCs w:val="20"/>
        </w:rPr>
        <w:t>1º</w:t>
      </w:r>
      <w:r w:rsidRPr="00267119">
        <w:rPr>
          <w:rFonts w:ascii="Times New Roman" w:hAnsi="Times New Roman" w:cs="Times New Roman"/>
          <w:sz w:val="20"/>
          <w:szCs w:val="20"/>
        </w:rPr>
        <w:t xml:space="preserve">, 10 fracción XII, 37, 38, 39 fracciones XLV, LXI </w:t>
      </w:r>
      <w:r w:rsidR="00F667F6" w:rsidRPr="00267119">
        <w:rPr>
          <w:rFonts w:ascii="Times New Roman" w:hAnsi="Times New Roman" w:cs="Times New Roman"/>
          <w:sz w:val="20"/>
          <w:szCs w:val="20"/>
        </w:rPr>
        <w:t>y</w:t>
      </w:r>
      <w:r w:rsidRPr="00267119">
        <w:rPr>
          <w:rFonts w:ascii="Times New Roman" w:hAnsi="Times New Roman" w:cs="Times New Roman"/>
          <w:sz w:val="20"/>
          <w:szCs w:val="20"/>
        </w:rPr>
        <w:t xml:space="preserve"> LXV de la Ley Orgánica </w:t>
      </w:r>
      <w:r w:rsidR="00B844D2">
        <w:rPr>
          <w:rFonts w:ascii="Times New Roman" w:hAnsi="Times New Roman" w:cs="Times New Roman"/>
          <w:sz w:val="20"/>
          <w:szCs w:val="20"/>
        </w:rPr>
        <w:t>de la Administración Pública de la Ciudad de México</w:t>
      </w:r>
      <w:r w:rsidRPr="00267119">
        <w:rPr>
          <w:rFonts w:ascii="Times New Roman" w:hAnsi="Times New Roman" w:cs="Times New Roman"/>
          <w:sz w:val="20"/>
          <w:szCs w:val="20"/>
        </w:rPr>
        <w:t>; 1°</w:t>
      </w:r>
      <w:r w:rsidR="00E84DB6" w:rsidRPr="00267119">
        <w:rPr>
          <w:rFonts w:ascii="Times New Roman" w:hAnsi="Times New Roman" w:cs="Times New Roman"/>
          <w:sz w:val="20"/>
          <w:szCs w:val="20"/>
        </w:rPr>
        <w:t>, fracción</w:t>
      </w:r>
      <w:r w:rsidRPr="00267119">
        <w:rPr>
          <w:rFonts w:ascii="Times New Roman" w:hAnsi="Times New Roman" w:cs="Times New Roman"/>
          <w:sz w:val="20"/>
          <w:szCs w:val="20"/>
        </w:rPr>
        <w:t xml:space="preserve"> III</w:t>
      </w:r>
      <w:r w:rsidR="00F667F6">
        <w:rPr>
          <w:rFonts w:ascii="Times New Roman" w:hAnsi="Times New Roman" w:cs="Times New Roman"/>
          <w:sz w:val="20"/>
          <w:szCs w:val="20"/>
        </w:rPr>
        <w:t>,</w:t>
      </w:r>
      <w:r w:rsidRPr="00267119">
        <w:rPr>
          <w:rFonts w:ascii="Times New Roman" w:hAnsi="Times New Roman" w:cs="Times New Roman"/>
          <w:sz w:val="20"/>
          <w:szCs w:val="20"/>
        </w:rPr>
        <w:t xml:space="preserve"> 2° fracción IV, 3º fracciones I,VI y VII, 6 fracción IV, 10 fracciones, III</w:t>
      </w:r>
      <w:r w:rsidR="00F667F6">
        <w:rPr>
          <w:rFonts w:ascii="Times New Roman" w:hAnsi="Times New Roman" w:cs="Times New Roman"/>
          <w:sz w:val="20"/>
          <w:szCs w:val="20"/>
        </w:rPr>
        <w:t>,</w:t>
      </w:r>
      <w:r w:rsidRPr="00267119">
        <w:rPr>
          <w:rFonts w:ascii="Times New Roman" w:hAnsi="Times New Roman" w:cs="Times New Roman"/>
          <w:sz w:val="20"/>
          <w:szCs w:val="20"/>
        </w:rPr>
        <w:t xml:space="preserve"> IV y V, 18 fracción VIII, 19 fracciones I, II, III y XI, 24 y 85 fracción VI último párrafo de la </w:t>
      </w:r>
      <w:r w:rsidR="00F667F6" w:rsidRPr="00267119">
        <w:rPr>
          <w:rFonts w:ascii="Times New Roman" w:hAnsi="Times New Roman" w:cs="Times New Roman"/>
          <w:sz w:val="20"/>
          <w:szCs w:val="20"/>
        </w:rPr>
        <w:t xml:space="preserve">Ley Ambiental </w:t>
      </w:r>
      <w:r w:rsidRPr="00267119">
        <w:rPr>
          <w:rFonts w:ascii="Times New Roman" w:hAnsi="Times New Roman" w:cs="Times New Roman"/>
          <w:sz w:val="20"/>
          <w:szCs w:val="20"/>
        </w:rPr>
        <w:t xml:space="preserve">de </w:t>
      </w:r>
      <w:r w:rsidR="00F667F6" w:rsidRPr="00267119">
        <w:rPr>
          <w:rFonts w:ascii="Times New Roman" w:hAnsi="Times New Roman" w:cs="Times New Roman"/>
          <w:sz w:val="20"/>
          <w:szCs w:val="20"/>
        </w:rPr>
        <w:t xml:space="preserve">Protección </w:t>
      </w:r>
      <w:r w:rsidRPr="00267119">
        <w:rPr>
          <w:rFonts w:ascii="Times New Roman" w:hAnsi="Times New Roman" w:cs="Times New Roman"/>
          <w:sz w:val="20"/>
          <w:szCs w:val="20"/>
        </w:rPr>
        <w:t xml:space="preserve">a la </w:t>
      </w:r>
      <w:r w:rsidR="00F667F6" w:rsidRPr="00267119">
        <w:rPr>
          <w:rFonts w:ascii="Times New Roman" w:hAnsi="Times New Roman" w:cs="Times New Roman"/>
          <w:sz w:val="20"/>
          <w:szCs w:val="20"/>
        </w:rPr>
        <w:t xml:space="preserve">Tierra </w:t>
      </w:r>
      <w:r w:rsidRPr="00267119">
        <w:rPr>
          <w:rFonts w:ascii="Times New Roman" w:hAnsi="Times New Roman" w:cs="Times New Roman"/>
          <w:sz w:val="20"/>
          <w:szCs w:val="20"/>
        </w:rPr>
        <w:t xml:space="preserve">en el Distrito Federal; artículo 44 de la Ley de Desarrollo Social para el Distrito Federal; 1, 2, 5 fracción II, 7, 13, 19, 20, 21 22 y 122 de la Ley de Transparencia, </w:t>
      </w:r>
      <w:r w:rsidR="00F667F6" w:rsidRPr="00267119">
        <w:rPr>
          <w:rFonts w:ascii="Times New Roman" w:hAnsi="Times New Roman" w:cs="Times New Roman"/>
          <w:sz w:val="20"/>
          <w:szCs w:val="20"/>
        </w:rPr>
        <w:t xml:space="preserve">Acceso </w:t>
      </w:r>
      <w:r w:rsidRPr="00267119">
        <w:rPr>
          <w:rFonts w:ascii="Times New Roman" w:hAnsi="Times New Roman" w:cs="Times New Roman"/>
          <w:sz w:val="20"/>
          <w:szCs w:val="20"/>
        </w:rPr>
        <w:t xml:space="preserve">a la </w:t>
      </w:r>
      <w:r w:rsidR="00F667F6" w:rsidRPr="00267119">
        <w:rPr>
          <w:rFonts w:ascii="Times New Roman" w:hAnsi="Times New Roman" w:cs="Times New Roman"/>
          <w:sz w:val="20"/>
          <w:szCs w:val="20"/>
        </w:rPr>
        <w:t xml:space="preserve">Información Pública </w:t>
      </w:r>
      <w:r w:rsidRPr="00267119">
        <w:rPr>
          <w:rFonts w:ascii="Times New Roman" w:hAnsi="Times New Roman" w:cs="Times New Roman"/>
          <w:sz w:val="20"/>
          <w:szCs w:val="20"/>
        </w:rPr>
        <w:t xml:space="preserve">y </w:t>
      </w:r>
      <w:r w:rsidR="00F667F6" w:rsidRPr="00267119">
        <w:rPr>
          <w:rFonts w:ascii="Times New Roman" w:hAnsi="Times New Roman" w:cs="Times New Roman"/>
          <w:sz w:val="20"/>
          <w:szCs w:val="20"/>
        </w:rPr>
        <w:t xml:space="preserve">Rendición </w:t>
      </w:r>
      <w:r w:rsidRPr="00267119">
        <w:rPr>
          <w:rFonts w:ascii="Times New Roman" w:hAnsi="Times New Roman" w:cs="Times New Roman"/>
          <w:sz w:val="20"/>
          <w:szCs w:val="20"/>
        </w:rPr>
        <w:t xml:space="preserve">de </w:t>
      </w:r>
      <w:r w:rsidR="00F667F6" w:rsidRPr="00267119">
        <w:rPr>
          <w:rFonts w:ascii="Times New Roman" w:hAnsi="Times New Roman" w:cs="Times New Roman"/>
          <w:sz w:val="20"/>
          <w:szCs w:val="20"/>
        </w:rPr>
        <w:t xml:space="preserve">Cuentas </w:t>
      </w:r>
      <w:r w:rsidRPr="00267119">
        <w:rPr>
          <w:rFonts w:ascii="Times New Roman" w:hAnsi="Times New Roman" w:cs="Times New Roman"/>
          <w:sz w:val="20"/>
          <w:szCs w:val="20"/>
        </w:rPr>
        <w:t xml:space="preserve">de la Ciudad de México; 1º , 120, 121, 122 último párrafo, 122 bis fracción XII, inciso G) y 176 fracciones II y IX del </w:t>
      </w:r>
      <w:r w:rsidR="00F667F6" w:rsidRPr="00267119">
        <w:rPr>
          <w:rFonts w:ascii="Times New Roman" w:hAnsi="Times New Roman" w:cs="Times New Roman"/>
          <w:sz w:val="20"/>
          <w:szCs w:val="20"/>
        </w:rPr>
        <w:t xml:space="preserve">Reglamento Interior </w:t>
      </w:r>
      <w:r w:rsidRPr="00267119">
        <w:rPr>
          <w:rFonts w:ascii="Times New Roman" w:hAnsi="Times New Roman" w:cs="Times New Roman"/>
          <w:sz w:val="20"/>
          <w:szCs w:val="20"/>
        </w:rPr>
        <w:t xml:space="preserve">de la </w:t>
      </w:r>
      <w:r w:rsidR="00F667F6" w:rsidRPr="00267119">
        <w:rPr>
          <w:rFonts w:ascii="Times New Roman" w:hAnsi="Times New Roman" w:cs="Times New Roman"/>
          <w:sz w:val="20"/>
          <w:szCs w:val="20"/>
        </w:rPr>
        <w:t xml:space="preserve">Administración Pública </w:t>
      </w:r>
      <w:r w:rsidRPr="00267119">
        <w:rPr>
          <w:rFonts w:ascii="Times New Roman" w:hAnsi="Times New Roman" w:cs="Times New Roman"/>
          <w:sz w:val="20"/>
          <w:szCs w:val="20"/>
        </w:rPr>
        <w:t>del Distrito Federal; 64, 65, 67 y 69 del Reglamento de la Ley de Desarrollo Social para el Distrito Federal y los Lineamientos</w:t>
      </w:r>
      <w:r w:rsidR="00E84DB6">
        <w:rPr>
          <w:rFonts w:ascii="Times New Roman" w:hAnsi="Times New Roman" w:cs="Times New Roman"/>
          <w:sz w:val="20"/>
          <w:szCs w:val="20"/>
        </w:rPr>
        <w:t xml:space="preserve"> para la </w:t>
      </w:r>
      <w:r w:rsidR="00F667F6">
        <w:rPr>
          <w:rFonts w:ascii="Times New Roman" w:hAnsi="Times New Roman" w:cs="Times New Roman"/>
          <w:sz w:val="20"/>
          <w:szCs w:val="20"/>
        </w:rPr>
        <w:t xml:space="preserve">Evaluación Interna </w:t>
      </w:r>
      <w:r w:rsidR="00E84DB6">
        <w:rPr>
          <w:rFonts w:ascii="Times New Roman" w:hAnsi="Times New Roman" w:cs="Times New Roman"/>
          <w:sz w:val="20"/>
          <w:szCs w:val="20"/>
        </w:rPr>
        <w:t>2018</w:t>
      </w:r>
      <w:r w:rsidRPr="00267119">
        <w:rPr>
          <w:rFonts w:ascii="Times New Roman" w:hAnsi="Times New Roman" w:cs="Times New Roman"/>
          <w:sz w:val="20"/>
          <w:szCs w:val="20"/>
        </w:rPr>
        <w:t xml:space="preserve"> de los </w:t>
      </w:r>
      <w:r w:rsidR="00F667F6" w:rsidRPr="00267119">
        <w:rPr>
          <w:rFonts w:ascii="Times New Roman" w:hAnsi="Times New Roman" w:cs="Times New Roman"/>
          <w:sz w:val="20"/>
          <w:szCs w:val="20"/>
        </w:rPr>
        <w:t xml:space="preserve">Programas Sociales </w:t>
      </w:r>
      <w:r w:rsidRPr="00267119">
        <w:rPr>
          <w:rFonts w:ascii="Times New Roman" w:hAnsi="Times New Roman" w:cs="Times New Roman"/>
          <w:sz w:val="20"/>
          <w:szCs w:val="20"/>
        </w:rPr>
        <w:t>de</w:t>
      </w:r>
      <w:r w:rsidR="00E84DB6">
        <w:rPr>
          <w:rFonts w:ascii="Times New Roman" w:hAnsi="Times New Roman" w:cs="Times New Roman"/>
          <w:sz w:val="20"/>
          <w:szCs w:val="20"/>
        </w:rPr>
        <w:t xml:space="preserve"> </w:t>
      </w:r>
      <w:r w:rsidRPr="00267119">
        <w:rPr>
          <w:rFonts w:ascii="Times New Roman" w:hAnsi="Times New Roman" w:cs="Times New Roman"/>
          <w:sz w:val="20"/>
          <w:szCs w:val="20"/>
        </w:rPr>
        <w:t>l</w:t>
      </w:r>
      <w:r w:rsidR="00E84DB6">
        <w:rPr>
          <w:rFonts w:ascii="Times New Roman" w:hAnsi="Times New Roman" w:cs="Times New Roman"/>
          <w:sz w:val="20"/>
          <w:szCs w:val="20"/>
        </w:rPr>
        <w:t>a Ciudad de México</w:t>
      </w:r>
      <w:r w:rsidRPr="00267119">
        <w:rPr>
          <w:rFonts w:ascii="Times New Roman" w:hAnsi="Times New Roman" w:cs="Times New Roman"/>
          <w:sz w:val="20"/>
          <w:szCs w:val="20"/>
        </w:rPr>
        <w:t>, emitidos por el Consejo de Evaluación de</w:t>
      </w:r>
      <w:r w:rsidR="00E84DB6">
        <w:rPr>
          <w:rFonts w:ascii="Times New Roman" w:hAnsi="Times New Roman" w:cs="Times New Roman"/>
          <w:sz w:val="20"/>
          <w:szCs w:val="20"/>
        </w:rPr>
        <w:t>l</w:t>
      </w:r>
      <w:r w:rsidRPr="00267119">
        <w:rPr>
          <w:rFonts w:ascii="Times New Roman" w:hAnsi="Times New Roman" w:cs="Times New Roman"/>
          <w:sz w:val="20"/>
          <w:szCs w:val="20"/>
        </w:rPr>
        <w:t xml:space="preserve"> Desarrollo Social de</w:t>
      </w:r>
      <w:r>
        <w:rPr>
          <w:rFonts w:ascii="Times New Roman" w:hAnsi="Times New Roman" w:cs="Times New Roman"/>
          <w:sz w:val="20"/>
          <w:szCs w:val="20"/>
        </w:rPr>
        <w:t xml:space="preserve"> </w:t>
      </w:r>
      <w:r w:rsidRPr="00267119">
        <w:rPr>
          <w:rFonts w:ascii="Times New Roman" w:hAnsi="Times New Roman" w:cs="Times New Roman"/>
          <w:sz w:val="20"/>
          <w:szCs w:val="20"/>
        </w:rPr>
        <w:t>l</w:t>
      </w:r>
      <w:r>
        <w:rPr>
          <w:rFonts w:ascii="Times New Roman" w:hAnsi="Times New Roman" w:cs="Times New Roman"/>
          <w:sz w:val="20"/>
          <w:szCs w:val="20"/>
        </w:rPr>
        <w:t>a Ciudad de México</w:t>
      </w:r>
      <w:r w:rsidRPr="00267119">
        <w:rPr>
          <w:rFonts w:ascii="Times New Roman" w:hAnsi="Times New Roman" w:cs="Times New Roman"/>
          <w:sz w:val="20"/>
          <w:szCs w:val="20"/>
        </w:rPr>
        <w:t>, publicados en la Gaceta Oficial de la Ciudad de México (2</w:t>
      </w:r>
      <w:r w:rsidR="00E84DB6">
        <w:rPr>
          <w:rFonts w:ascii="Times New Roman" w:hAnsi="Times New Roman" w:cs="Times New Roman"/>
          <w:sz w:val="20"/>
          <w:szCs w:val="20"/>
        </w:rPr>
        <w:t>018</w:t>
      </w:r>
      <w:r w:rsidRPr="00267119">
        <w:rPr>
          <w:rFonts w:ascii="Times New Roman" w:hAnsi="Times New Roman" w:cs="Times New Roman"/>
          <w:sz w:val="20"/>
          <w:szCs w:val="20"/>
        </w:rPr>
        <w:t xml:space="preserve">). Vigésima Época, No. </w:t>
      </w:r>
      <w:r w:rsidR="00E84DB6">
        <w:rPr>
          <w:rFonts w:ascii="Times New Roman" w:hAnsi="Times New Roman" w:cs="Times New Roman"/>
          <w:sz w:val="20"/>
          <w:szCs w:val="20"/>
        </w:rPr>
        <w:t>306</w:t>
      </w:r>
      <w:r w:rsidRPr="00267119">
        <w:rPr>
          <w:rFonts w:ascii="Times New Roman" w:hAnsi="Times New Roman" w:cs="Times New Roman"/>
          <w:sz w:val="20"/>
          <w:szCs w:val="20"/>
        </w:rPr>
        <w:t xml:space="preserve"> publicada </w:t>
      </w:r>
      <w:r w:rsidR="00E84DB6">
        <w:rPr>
          <w:rFonts w:ascii="Times New Roman" w:hAnsi="Times New Roman" w:cs="Times New Roman"/>
          <w:sz w:val="20"/>
          <w:szCs w:val="20"/>
        </w:rPr>
        <w:t>el 23 de abril del 2017, he tenido a bien expedir el siguiente:</w:t>
      </w:r>
    </w:p>
    <w:p w:rsidR="003728CB" w:rsidRDefault="003728CB" w:rsidP="00B1612C">
      <w:pPr>
        <w:spacing w:after="0" w:line="240" w:lineRule="auto"/>
        <w:jc w:val="both"/>
        <w:rPr>
          <w:rFonts w:ascii="Times New Roman" w:hAnsi="Times New Roman" w:cs="Times New Roman"/>
          <w:sz w:val="20"/>
          <w:szCs w:val="20"/>
        </w:rPr>
      </w:pPr>
    </w:p>
    <w:p w:rsidR="00F83F55" w:rsidRPr="002E630B" w:rsidRDefault="003728CB" w:rsidP="00B1612C">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AVISO POR MEDIO DEL CUAL SE DA A CONOCER LA </w:t>
      </w:r>
      <w:r w:rsidR="002E630B" w:rsidRPr="002E630B">
        <w:rPr>
          <w:rFonts w:ascii="Times New Roman" w:hAnsi="Times New Roman" w:cs="Times New Roman"/>
          <w:b/>
          <w:sz w:val="20"/>
          <w:szCs w:val="20"/>
        </w:rPr>
        <w:t>EVALUACIÓN INTERNA INTEGRAL</w:t>
      </w:r>
      <w:r w:rsidR="00AF14A0">
        <w:rPr>
          <w:rFonts w:ascii="Times New Roman" w:hAnsi="Times New Roman" w:cs="Times New Roman"/>
          <w:b/>
          <w:sz w:val="20"/>
          <w:szCs w:val="20"/>
        </w:rPr>
        <w:t xml:space="preserve"> 2016-2018 DEL </w:t>
      </w:r>
      <w:r w:rsidR="002E630B" w:rsidRPr="002E630B">
        <w:rPr>
          <w:rFonts w:ascii="Times New Roman" w:hAnsi="Times New Roman" w:cs="Times New Roman"/>
          <w:b/>
          <w:sz w:val="20"/>
          <w:szCs w:val="20"/>
        </w:rPr>
        <w:t>PROGRAMA DE MEJORAMIENTO SUSTENTABLE EN SUELO DE CONSERVACIÓN DE MILPA ALTA (PROMESSUCMA)</w:t>
      </w:r>
    </w:p>
    <w:p w:rsidR="002E630B" w:rsidRPr="002E630B" w:rsidRDefault="002E630B" w:rsidP="00B1612C">
      <w:pPr>
        <w:spacing w:after="0" w:line="240" w:lineRule="auto"/>
        <w:rPr>
          <w:rFonts w:ascii="Times New Roman" w:hAnsi="Times New Roman" w:cs="Times New Roman"/>
          <w:b/>
          <w:sz w:val="20"/>
          <w:szCs w:val="20"/>
        </w:rPr>
      </w:pPr>
      <w:r w:rsidRPr="002E630B">
        <w:rPr>
          <w:rFonts w:ascii="Times New Roman" w:hAnsi="Times New Roman" w:cs="Times New Roman"/>
          <w:b/>
          <w:sz w:val="20"/>
          <w:szCs w:val="20"/>
        </w:rPr>
        <w:t>I.- DESCRIPCIÓN DEL PROGRAMA SOCIAL</w:t>
      </w:r>
    </w:p>
    <w:tbl>
      <w:tblPr>
        <w:tblStyle w:val="Tablaconcuadrcula"/>
        <w:tblW w:w="0" w:type="auto"/>
        <w:tblInd w:w="-5" w:type="dxa"/>
        <w:tblLook w:val="04A0" w:firstRow="1" w:lastRow="0" w:firstColumn="1" w:lastColumn="0" w:noHBand="0" w:noVBand="1"/>
      </w:tblPr>
      <w:tblGrid>
        <w:gridCol w:w="2068"/>
        <w:gridCol w:w="8125"/>
      </w:tblGrid>
      <w:tr w:rsidR="00AF14A0" w:rsidRPr="002E630B" w:rsidTr="00AE3BFC">
        <w:tc>
          <w:tcPr>
            <w:tcW w:w="2068" w:type="dxa"/>
            <w:vAlign w:val="center"/>
          </w:tcPr>
          <w:p w:rsidR="00AF14A0" w:rsidRPr="00B844D2" w:rsidRDefault="00AF14A0" w:rsidP="00B1612C">
            <w:pPr>
              <w:jc w:val="center"/>
              <w:rPr>
                <w:rFonts w:ascii="Times New Roman" w:hAnsi="Times New Roman" w:cs="Times New Roman"/>
                <w:b/>
                <w:sz w:val="20"/>
                <w:szCs w:val="20"/>
              </w:rPr>
            </w:pPr>
            <w:r w:rsidRPr="00B844D2">
              <w:rPr>
                <w:rFonts w:ascii="Times New Roman" w:hAnsi="Times New Roman" w:cs="Times New Roman"/>
                <w:b/>
                <w:sz w:val="20"/>
                <w:szCs w:val="20"/>
              </w:rPr>
              <w:t>Aspecto del Programa Social</w:t>
            </w:r>
          </w:p>
        </w:tc>
        <w:tc>
          <w:tcPr>
            <w:tcW w:w="0" w:type="auto"/>
            <w:vAlign w:val="center"/>
          </w:tcPr>
          <w:p w:rsidR="00AF14A0" w:rsidRPr="000D2971" w:rsidRDefault="00AF14A0" w:rsidP="00B1612C">
            <w:pPr>
              <w:jc w:val="center"/>
              <w:rPr>
                <w:rFonts w:ascii="Times New Roman" w:hAnsi="Times New Roman" w:cs="Times New Roman"/>
                <w:b/>
                <w:sz w:val="20"/>
                <w:szCs w:val="20"/>
              </w:rPr>
            </w:pPr>
            <w:r w:rsidRPr="000D2971">
              <w:rPr>
                <w:rFonts w:ascii="Times New Roman" w:hAnsi="Times New Roman" w:cs="Times New Roman"/>
                <w:b/>
                <w:sz w:val="20"/>
                <w:szCs w:val="20"/>
              </w:rPr>
              <w:t>2015</w:t>
            </w:r>
          </w:p>
        </w:tc>
      </w:tr>
      <w:tr w:rsidR="00AF14A0" w:rsidRPr="002E630B" w:rsidTr="00AE3BFC">
        <w:tc>
          <w:tcPr>
            <w:tcW w:w="2068" w:type="dxa"/>
            <w:vAlign w:val="center"/>
          </w:tcPr>
          <w:p w:rsidR="00AF14A0" w:rsidRPr="00F72A60" w:rsidRDefault="00AF14A0" w:rsidP="00B1612C">
            <w:pPr>
              <w:jc w:val="both"/>
              <w:rPr>
                <w:rFonts w:ascii="Times New Roman" w:hAnsi="Times New Roman" w:cs="Times New Roman"/>
                <w:sz w:val="20"/>
                <w:szCs w:val="20"/>
              </w:rPr>
            </w:pPr>
            <w:r w:rsidRPr="00F72A60">
              <w:br w:type="page"/>
            </w:r>
            <w:r w:rsidRPr="00F72A60">
              <w:rPr>
                <w:rFonts w:ascii="Times New Roman" w:hAnsi="Times New Roman" w:cs="Times New Roman"/>
                <w:sz w:val="20"/>
                <w:szCs w:val="20"/>
              </w:rPr>
              <w:t>Nombre del Programa Social</w:t>
            </w:r>
          </w:p>
        </w:tc>
        <w:tc>
          <w:tcPr>
            <w:tcW w:w="0" w:type="auto"/>
            <w:vAlign w:val="center"/>
          </w:tcPr>
          <w:p w:rsidR="00AF14A0" w:rsidRPr="002E630B" w:rsidRDefault="00AF14A0" w:rsidP="00B1612C">
            <w:pPr>
              <w:jc w:val="both"/>
              <w:rPr>
                <w:rFonts w:ascii="Times New Roman" w:hAnsi="Times New Roman" w:cs="Times New Roman"/>
                <w:sz w:val="20"/>
                <w:szCs w:val="20"/>
              </w:rPr>
            </w:pPr>
            <w:r>
              <w:rPr>
                <w:rFonts w:ascii="Times New Roman" w:hAnsi="Times New Roman" w:cs="Times New Roman"/>
                <w:sz w:val="20"/>
                <w:szCs w:val="20"/>
              </w:rPr>
              <w:t>Programa para el Desarrollo Rural Sustentable de Milpa Alta 2015 (PRODERSUMA)</w:t>
            </w:r>
          </w:p>
        </w:tc>
      </w:tr>
      <w:tr w:rsidR="00AF14A0" w:rsidRPr="002E630B" w:rsidTr="00AE3BFC">
        <w:tc>
          <w:tcPr>
            <w:tcW w:w="2068" w:type="dxa"/>
            <w:vAlign w:val="center"/>
          </w:tcPr>
          <w:p w:rsidR="00AF14A0" w:rsidRPr="00F72A60" w:rsidRDefault="00AF14A0" w:rsidP="00B1612C">
            <w:pPr>
              <w:jc w:val="both"/>
              <w:rPr>
                <w:rFonts w:ascii="Times New Roman" w:hAnsi="Times New Roman" w:cs="Times New Roman"/>
                <w:sz w:val="20"/>
                <w:szCs w:val="20"/>
              </w:rPr>
            </w:pPr>
            <w:r w:rsidRPr="00F72A60">
              <w:br w:type="page"/>
            </w:r>
            <w:r w:rsidRPr="00F72A60">
              <w:rPr>
                <w:rFonts w:ascii="Times New Roman" w:hAnsi="Times New Roman" w:cs="Times New Roman"/>
                <w:sz w:val="20"/>
                <w:szCs w:val="20"/>
              </w:rPr>
              <w:t>Problema central atendido por el Programa Social</w:t>
            </w:r>
          </w:p>
        </w:tc>
        <w:tc>
          <w:tcPr>
            <w:tcW w:w="0" w:type="auto"/>
            <w:vAlign w:val="center"/>
          </w:tcPr>
          <w:p w:rsidR="00AF14A0" w:rsidRPr="002E630B" w:rsidRDefault="00AF14A0" w:rsidP="00B1612C">
            <w:pPr>
              <w:jc w:val="both"/>
              <w:rPr>
                <w:rFonts w:ascii="Times New Roman" w:hAnsi="Times New Roman" w:cs="Times New Roman"/>
                <w:sz w:val="20"/>
                <w:szCs w:val="20"/>
              </w:rPr>
            </w:pPr>
            <w:r>
              <w:rPr>
                <w:rFonts w:ascii="Times New Roman" w:hAnsi="Times New Roman" w:cs="Times New Roman"/>
                <w:sz w:val="20"/>
                <w:szCs w:val="20"/>
              </w:rPr>
              <w:t>Proporciona un  manejo sustentable de los recursos naturales, que permita contribuir a la conservación de los recursos naturales, la biodiversidad, los agroecosistemas y la vocación productiva agrícola sustentable en su ámbito territorial, para conservar y mejorar la producción de bienes y servicios ambientales que se proveen a los habitantes de la Ciudad de México.</w:t>
            </w:r>
          </w:p>
        </w:tc>
      </w:tr>
      <w:tr w:rsidR="00AF14A0" w:rsidRPr="002E630B" w:rsidTr="00AE3BFC">
        <w:tc>
          <w:tcPr>
            <w:tcW w:w="2068" w:type="dxa"/>
            <w:vAlign w:val="center"/>
          </w:tcPr>
          <w:p w:rsidR="00AF14A0" w:rsidRPr="00F72A60" w:rsidRDefault="00AF14A0" w:rsidP="00B1612C">
            <w:pPr>
              <w:jc w:val="both"/>
              <w:rPr>
                <w:rFonts w:ascii="Times New Roman" w:hAnsi="Times New Roman" w:cs="Times New Roman"/>
                <w:sz w:val="20"/>
                <w:szCs w:val="20"/>
              </w:rPr>
            </w:pPr>
            <w:r w:rsidRPr="00F72A60">
              <w:rPr>
                <w:rFonts w:ascii="Times New Roman" w:hAnsi="Times New Roman" w:cs="Times New Roman"/>
                <w:sz w:val="20"/>
                <w:szCs w:val="20"/>
              </w:rPr>
              <w:t>Objetivo General</w:t>
            </w:r>
          </w:p>
        </w:tc>
        <w:tc>
          <w:tcPr>
            <w:tcW w:w="0" w:type="auto"/>
            <w:vAlign w:val="center"/>
          </w:tcPr>
          <w:p w:rsidR="00AF14A0" w:rsidRPr="002E630B" w:rsidRDefault="00AF14A0" w:rsidP="00B1612C">
            <w:pPr>
              <w:jc w:val="both"/>
              <w:rPr>
                <w:rFonts w:ascii="Times New Roman" w:hAnsi="Times New Roman" w:cs="Times New Roman"/>
                <w:sz w:val="20"/>
                <w:szCs w:val="20"/>
              </w:rPr>
            </w:pPr>
            <w:r>
              <w:rPr>
                <w:rFonts w:ascii="Times New Roman" w:hAnsi="Times New Roman" w:cs="Times New Roman"/>
                <w:sz w:val="20"/>
                <w:szCs w:val="20"/>
              </w:rPr>
              <w:t>Canalizar transferencias monetarias a hombres y mujeres en su carácter de habitante, productor, ejidatario o comunero para conservar, proteger y restaurar los recursos naturales en beneficio de la biodiversidad y de los agroecosistemas a través de la implementación de proyectos de conservación y manejo sustentable de los recursos naturales.</w:t>
            </w:r>
          </w:p>
        </w:tc>
      </w:tr>
      <w:tr w:rsidR="00AF14A0" w:rsidRPr="002E630B" w:rsidTr="00AE3BFC">
        <w:tc>
          <w:tcPr>
            <w:tcW w:w="2068" w:type="dxa"/>
            <w:vAlign w:val="center"/>
          </w:tcPr>
          <w:p w:rsidR="00AF14A0" w:rsidRPr="00F72A60" w:rsidRDefault="00AF14A0" w:rsidP="00B1612C">
            <w:pPr>
              <w:jc w:val="both"/>
              <w:rPr>
                <w:rFonts w:ascii="Times New Roman" w:hAnsi="Times New Roman" w:cs="Times New Roman"/>
                <w:sz w:val="20"/>
                <w:szCs w:val="20"/>
              </w:rPr>
            </w:pPr>
            <w:r w:rsidRPr="00F72A60">
              <w:br w:type="page"/>
            </w:r>
            <w:r w:rsidRPr="00F72A60">
              <w:rPr>
                <w:rFonts w:ascii="Times New Roman" w:hAnsi="Times New Roman" w:cs="Times New Roman"/>
                <w:sz w:val="20"/>
                <w:szCs w:val="20"/>
              </w:rPr>
              <w:t>Objetivo Especifico</w:t>
            </w:r>
          </w:p>
        </w:tc>
        <w:tc>
          <w:tcPr>
            <w:tcW w:w="0" w:type="auto"/>
            <w:vAlign w:val="center"/>
          </w:tcPr>
          <w:p w:rsidR="00AF14A0" w:rsidRPr="002E630B" w:rsidRDefault="00AF14A0" w:rsidP="00120049">
            <w:pPr>
              <w:jc w:val="both"/>
              <w:rPr>
                <w:rFonts w:ascii="Times New Roman" w:hAnsi="Times New Roman" w:cs="Times New Roman"/>
                <w:sz w:val="20"/>
                <w:szCs w:val="20"/>
              </w:rPr>
            </w:pPr>
            <w:r>
              <w:rPr>
                <w:rFonts w:ascii="Times New Roman" w:hAnsi="Times New Roman" w:cs="Times New Roman"/>
                <w:sz w:val="20"/>
                <w:szCs w:val="20"/>
              </w:rPr>
              <w:t xml:space="preserve">Integrar en forma corresponsable, en grupos de trabajo, organizaciones legalmente constituidas o individualmente a hombres y mujeres en su carácter de habitante, productor, ejidatario o comunero, en la ejecución de proyectos de conservación y manejo sustentable de los recursos naturales. Canalizar transferencias monetarias para la conservación, protección y restauración de los recursos naturales, en beneficio de los agroecosistemas, instrumentar líneas de acción estratégicas que permitan la concreción y logro de los objetivos ambientales mencionados en el punto anterior. </w:t>
            </w:r>
          </w:p>
        </w:tc>
      </w:tr>
      <w:tr w:rsidR="00AF14A0" w:rsidRPr="002E630B" w:rsidTr="00AE3BFC">
        <w:tc>
          <w:tcPr>
            <w:tcW w:w="2068" w:type="dxa"/>
            <w:vAlign w:val="center"/>
          </w:tcPr>
          <w:p w:rsidR="00AF14A0" w:rsidRPr="00F72A60" w:rsidRDefault="00AF14A0" w:rsidP="00B1612C">
            <w:pPr>
              <w:jc w:val="both"/>
              <w:rPr>
                <w:rFonts w:ascii="Times New Roman" w:hAnsi="Times New Roman" w:cs="Times New Roman"/>
                <w:sz w:val="20"/>
                <w:szCs w:val="20"/>
              </w:rPr>
            </w:pPr>
            <w:r w:rsidRPr="00F72A60">
              <w:rPr>
                <w:rFonts w:ascii="Times New Roman" w:hAnsi="Times New Roman" w:cs="Times New Roman"/>
                <w:sz w:val="20"/>
                <w:szCs w:val="20"/>
              </w:rPr>
              <w:t>Población Objetivo del Programa Social (descripción y cuantificación)</w:t>
            </w:r>
          </w:p>
        </w:tc>
        <w:tc>
          <w:tcPr>
            <w:tcW w:w="0" w:type="auto"/>
            <w:vAlign w:val="center"/>
          </w:tcPr>
          <w:p w:rsidR="00AF14A0" w:rsidRPr="002E630B" w:rsidRDefault="00AF14A0" w:rsidP="00B1612C">
            <w:pPr>
              <w:jc w:val="both"/>
              <w:rPr>
                <w:rFonts w:ascii="Times New Roman" w:hAnsi="Times New Roman" w:cs="Times New Roman"/>
                <w:sz w:val="20"/>
                <w:szCs w:val="20"/>
              </w:rPr>
            </w:pPr>
            <w:r>
              <w:rPr>
                <w:rFonts w:ascii="Times New Roman" w:hAnsi="Times New Roman" w:cs="Times New Roman"/>
                <w:sz w:val="20"/>
                <w:szCs w:val="20"/>
              </w:rPr>
              <w:t>Se estima beneficiar a una población directa e indirectamente de 800 personas de la población objetivo. En la modalidad grupal se pretende apoyar aproximadamente a 60 proyectos y en la modalidad individual aproximadamente 350 proyectos.</w:t>
            </w:r>
          </w:p>
        </w:tc>
      </w:tr>
      <w:tr w:rsidR="00AF14A0" w:rsidRPr="002E630B" w:rsidTr="00AE3BFC">
        <w:tc>
          <w:tcPr>
            <w:tcW w:w="2068" w:type="dxa"/>
            <w:vAlign w:val="center"/>
          </w:tcPr>
          <w:p w:rsidR="00AF14A0" w:rsidRPr="00F72A60" w:rsidRDefault="00AF14A0" w:rsidP="00B1612C">
            <w:pPr>
              <w:jc w:val="both"/>
              <w:rPr>
                <w:rFonts w:ascii="Times New Roman" w:hAnsi="Times New Roman" w:cs="Times New Roman"/>
                <w:sz w:val="20"/>
                <w:szCs w:val="20"/>
              </w:rPr>
            </w:pPr>
            <w:r w:rsidRPr="00F72A60">
              <w:rPr>
                <w:rFonts w:ascii="Times New Roman" w:hAnsi="Times New Roman" w:cs="Times New Roman"/>
                <w:sz w:val="20"/>
                <w:szCs w:val="20"/>
              </w:rPr>
              <w:t>Área encargada de la operación del Programa Social</w:t>
            </w:r>
          </w:p>
        </w:tc>
        <w:tc>
          <w:tcPr>
            <w:tcW w:w="0" w:type="auto"/>
            <w:vAlign w:val="center"/>
          </w:tcPr>
          <w:p w:rsidR="00AF14A0" w:rsidRPr="002E630B" w:rsidRDefault="00AF14A0" w:rsidP="00B1612C">
            <w:pPr>
              <w:jc w:val="both"/>
              <w:rPr>
                <w:rFonts w:ascii="Times New Roman" w:hAnsi="Times New Roman" w:cs="Times New Roman"/>
                <w:sz w:val="20"/>
                <w:szCs w:val="20"/>
              </w:rPr>
            </w:pPr>
            <w:r>
              <w:rPr>
                <w:rFonts w:ascii="Times New Roman" w:hAnsi="Times New Roman" w:cs="Times New Roman"/>
                <w:sz w:val="20"/>
                <w:szCs w:val="20"/>
              </w:rPr>
              <w:t>Dirección General del Medio Ambiente, a través de la Subdirección de Proyectos Ambientales, con apoyo de la Unidad Técnica Operativa del programa.</w:t>
            </w:r>
          </w:p>
        </w:tc>
      </w:tr>
      <w:tr w:rsidR="00AF14A0" w:rsidRPr="002E630B" w:rsidTr="00AE3BFC">
        <w:tc>
          <w:tcPr>
            <w:tcW w:w="2068" w:type="dxa"/>
            <w:vAlign w:val="center"/>
          </w:tcPr>
          <w:p w:rsidR="00AF14A0" w:rsidRPr="00F72A60" w:rsidRDefault="00AF14A0" w:rsidP="00B1612C">
            <w:pPr>
              <w:jc w:val="both"/>
              <w:rPr>
                <w:rFonts w:ascii="Times New Roman" w:hAnsi="Times New Roman" w:cs="Times New Roman"/>
                <w:sz w:val="20"/>
                <w:szCs w:val="20"/>
              </w:rPr>
            </w:pPr>
            <w:r w:rsidRPr="00F72A60">
              <w:br w:type="page"/>
            </w:r>
            <w:r w:rsidRPr="00F72A60">
              <w:rPr>
                <w:rFonts w:ascii="Times New Roman" w:hAnsi="Times New Roman" w:cs="Times New Roman"/>
                <w:sz w:val="20"/>
                <w:szCs w:val="20"/>
              </w:rPr>
              <w:t>Bienes y/o servicios que otorgó el programa social, periodicidad de entrega y en qué cantidad</w:t>
            </w:r>
          </w:p>
        </w:tc>
        <w:tc>
          <w:tcPr>
            <w:tcW w:w="0" w:type="auto"/>
            <w:vAlign w:val="center"/>
          </w:tcPr>
          <w:p w:rsidR="00AF14A0" w:rsidRPr="002E630B" w:rsidRDefault="00AF14A0" w:rsidP="00B1612C">
            <w:pPr>
              <w:jc w:val="both"/>
              <w:rPr>
                <w:rFonts w:ascii="Times New Roman" w:hAnsi="Times New Roman" w:cs="Times New Roman"/>
                <w:sz w:val="20"/>
                <w:szCs w:val="20"/>
              </w:rPr>
            </w:pPr>
            <w:r>
              <w:rPr>
                <w:rFonts w:ascii="Times New Roman" w:hAnsi="Times New Roman" w:cs="Times New Roman"/>
                <w:sz w:val="20"/>
                <w:szCs w:val="20"/>
              </w:rPr>
              <w:t xml:space="preserve">Para el ejercicio presupuestal PRODERSUMA 2015, se canalizarán hasta $7, 000,000.00 (siete millones de pesos 00/100 M.N.), correspondientes al capítulo de gasto 4000. El monto de las transferencias monetarias en la modalidad grupal se determinará de acuerdo a las características del proyecto. Este se otorgará una sola vez del año, se entregará preferentemente en dos ministraciones y en la modalidad individual en una sola ministración. En la modalidad individual el monto de la trasferencia monetaria queda sujeto a lo establecido en el apartado V.6, requisitos y procedimiento de acceso de las presentes </w:t>
            </w:r>
            <w:r w:rsidR="00120049">
              <w:rPr>
                <w:rFonts w:ascii="Times New Roman" w:hAnsi="Times New Roman" w:cs="Times New Roman"/>
                <w:sz w:val="20"/>
                <w:szCs w:val="20"/>
              </w:rPr>
              <w:t xml:space="preserve">Reglas </w:t>
            </w:r>
            <w:r>
              <w:rPr>
                <w:rFonts w:ascii="Times New Roman" w:hAnsi="Times New Roman" w:cs="Times New Roman"/>
                <w:sz w:val="20"/>
                <w:szCs w:val="20"/>
              </w:rPr>
              <w:t xml:space="preserve">de </w:t>
            </w:r>
            <w:r w:rsidR="00120049">
              <w:rPr>
                <w:rFonts w:ascii="Times New Roman" w:hAnsi="Times New Roman" w:cs="Times New Roman"/>
                <w:sz w:val="20"/>
                <w:szCs w:val="20"/>
              </w:rPr>
              <w:t>Operación</w:t>
            </w:r>
            <w:r>
              <w:rPr>
                <w:rFonts w:ascii="Times New Roman" w:hAnsi="Times New Roman" w:cs="Times New Roman"/>
                <w:sz w:val="20"/>
                <w:szCs w:val="20"/>
              </w:rPr>
              <w:t>.</w:t>
            </w:r>
          </w:p>
        </w:tc>
      </w:tr>
      <w:tr w:rsidR="00AF14A0" w:rsidRPr="002E630B" w:rsidTr="00AE3BFC">
        <w:tc>
          <w:tcPr>
            <w:tcW w:w="2068" w:type="dxa"/>
            <w:vAlign w:val="center"/>
          </w:tcPr>
          <w:p w:rsidR="00AF14A0" w:rsidRPr="00F72A60" w:rsidRDefault="00AF14A0" w:rsidP="00B1612C">
            <w:pPr>
              <w:jc w:val="both"/>
              <w:rPr>
                <w:rFonts w:ascii="Times New Roman" w:hAnsi="Times New Roman" w:cs="Times New Roman"/>
                <w:sz w:val="20"/>
                <w:szCs w:val="20"/>
              </w:rPr>
            </w:pPr>
            <w:r w:rsidRPr="00F72A60">
              <w:rPr>
                <w:rFonts w:ascii="Times New Roman" w:hAnsi="Times New Roman" w:cs="Times New Roman"/>
                <w:sz w:val="20"/>
                <w:szCs w:val="20"/>
              </w:rPr>
              <w:t>Presupuesto del Programa Social</w:t>
            </w:r>
          </w:p>
        </w:tc>
        <w:tc>
          <w:tcPr>
            <w:tcW w:w="0" w:type="auto"/>
            <w:vAlign w:val="center"/>
          </w:tcPr>
          <w:p w:rsidR="00AF14A0" w:rsidRPr="002E630B" w:rsidRDefault="00AF14A0" w:rsidP="00B1612C">
            <w:pPr>
              <w:jc w:val="both"/>
              <w:rPr>
                <w:rFonts w:ascii="Times New Roman" w:hAnsi="Times New Roman" w:cs="Times New Roman"/>
                <w:sz w:val="20"/>
                <w:szCs w:val="20"/>
              </w:rPr>
            </w:pPr>
            <w:r>
              <w:rPr>
                <w:rFonts w:ascii="Times New Roman" w:hAnsi="Times New Roman" w:cs="Times New Roman"/>
                <w:sz w:val="20"/>
                <w:szCs w:val="20"/>
              </w:rPr>
              <w:t>$7, 000,000.00 (siete millones de pesos 00/100 M.N.)</w:t>
            </w:r>
          </w:p>
        </w:tc>
      </w:tr>
      <w:tr w:rsidR="00AF14A0" w:rsidRPr="002E630B" w:rsidTr="00AE3BFC">
        <w:tc>
          <w:tcPr>
            <w:tcW w:w="2068" w:type="dxa"/>
            <w:vAlign w:val="center"/>
          </w:tcPr>
          <w:p w:rsidR="00AF14A0" w:rsidRPr="00F72A60" w:rsidRDefault="00AF14A0" w:rsidP="00B1612C">
            <w:pPr>
              <w:jc w:val="both"/>
              <w:rPr>
                <w:rFonts w:ascii="Times New Roman" w:hAnsi="Times New Roman" w:cs="Times New Roman"/>
                <w:sz w:val="20"/>
                <w:szCs w:val="20"/>
              </w:rPr>
            </w:pPr>
            <w:r w:rsidRPr="00F72A60">
              <w:rPr>
                <w:rFonts w:ascii="Times New Roman" w:hAnsi="Times New Roman" w:cs="Times New Roman"/>
                <w:sz w:val="20"/>
                <w:szCs w:val="20"/>
              </w:rPr>
              <w:t>Cobertura Geográfica del Programa Social</w:t>
            </w:r>
          </w:p>
        </w:tc>
        <w:tc>
          <w:tcPr>
            <w:tcW w:w="0" w:type="auto"/>
            <w:vAlign w:val="center"/>
          </w:tcPr>
          <w:p w:rsidR="00AF14A0" w:rsidRPr="002E630B" w:rsidRDefault="00AF14A0" w:rsidP="00B1612C">
            <w:pPr>
              <w:jc w:val="both"/>
              <w:rPr>
                <w:rFonts w:ascii="Times New Roman" w:hAnsi="Times New Roman" w:cs="Times New Roman"/>
                <w:sz w:val="20"/>
                <w:szCs w:val="20"/>
              </w:rPr>
            </w:pPr>
            <w:r>
              <w:rPr>
                <w:rFonts w:ascii="Times New Roman" w:hAnsi="Times New Roman" w:cs="Times New Roman"/>
                <w:sz w:val="20"/>
                <w:szCs w:val="20"/>
              </w:rPr>
              <w:t>Delegación Milpa Alta.</w:t>
            </w:r>
          </w:p>
        </w:tc>
      </w:tr>
      <w:tr w:rsidR="00AF14A0" w:rsidRPr="002E630B" w:rsidTr="00AE3BFC">
        <w:tc>
          <w:tcPr>
            <w:tcW w:w="2068" w:type="dxa"/>
            <w:vAlign w:val="center"/>
          </w:tcPr>
          <w:p w:rsidR="00AF14A0" w:rsidRPr="00F72A60" w:rsidRDefault="00AF14A0" w:rsidP="00B1612C">
            <w:pPr>
              <w:jc w:val="both"/>
              <w:rPr>
                <w:rFonts w:ascii="Times New Roman" w:hAnsi="Times New Roman" w:cs="Times New Roman"/>
                <w:sz w:val="20"/>
                <w:szCs w:val="20"/>
              </w:rPr>
            </w:pPr>
            <w:r w:rsidRPr="00F72A60">
              <w:rPr>
                <w:rFonts w:ascii="Times New Roman" w:hAnsi="Times New Roman" w:cs="Times New Roman"/>
                <w:sz w:val="20"/>
                <w:szCs w:val="20"/>
              </w:rPr>
              <w:lastRenderedPageBreak/>
              <w:t>Aspecto del Programa Social</w:t>
            </w:r>
          </w:p>
        </w:tc>
        <w:tc>
          <w:tcPr>
            <w:tcW w:w="0" w:type="auto"/>
            <w:vAlign w:val="center"/>
          </w:tcPr>
          <w:p w:rsidR="00AF14A0" w:rsidRPr="000D2971" w:rsidRDefault="00AF14A0" w:rsidP="00B1612C">
            <w:pPr>
              <w:jc w:val="center"/>
              <w:rPr>
                <w:rFonts w:ascii="Times New Roman" w:hAnsi="Times New Roman" w:cs="Times New Roman"/>
                <w:b/>
                <w:sz w:val="20"/>
                <w:szCs w:val="20"/>
              </w:rPr>
            </w:pPr>
            <w:r w:rsidRPr="000D2971">
              <w:rPr>
                <w:rFonts w:ascii="Times New Roman" w:hAnsi="Times New Roman" w:cs="Times New Roman"/>
                <w:b/>
                <w:sz w:val="20"/>
                <w:szCs w:val="20"/>
              </w:rPr>
              <w:t>2016</w:t>
            </w:r>
          </w:p>
        </w:tc>
      </w:tr>
      <w:tr w:rsidR="00AF14A0" w:rsidRPr="002E630B" w:rsidTr="00AE3BFC">
        <w:tc>
          <w:tcPr>
            <w:tcW w:w="2068" w:type="dxa"/>
            <w:vAlign w:val="center"/>
          </w:tcPr>
          <w:p w:rsidR="00AF14A0" w:rsidRPr="00F72A60" w:rsidRDefault="00AF14A0" w:rsidP="00B1612C">
            <w:pPr>
              <w:jc w:val="both"/>
              <w:rPr>
                <w:rFonts w:ascii="Times New Roman" w:hAnsi="Times New Roman" w:cs="Times New Roman"/>
                <w:sz w:val="20"/>
                <w:szCs w:val="20"/>
              </w:rPr>
            </w:pPr>
            <w:r w:rsidRPr="00F72A60">
              <w:br w:type="page"/>
            </w:r>
            <w:r w:rsidRPr="00F72A60">
              <w:rPr>
                <w:rFonts w:ascii="Times New Roman" w:hAnsi="Times New Roman" w:cs="Times New Roman"/>
                <w:sz w:val="20"/>
                <w:szCs w:val="20"/>
              </w:rPr>
              <w:t>Nombre del Programa Social</w:t>
            </w:r>
          </w:p>
        </w:tc>
        <w:tc>
          <w:tcPr>
            <w:tcW w:w="0" w:type="auto"/>
            <w:vAlign w:val="center"/>
          </w:tcPr>
          <w:p w:rsidR="00AF14A0" w:rsidRPr="002E630B" w:rsidRDefault="00AF14A0" w:rsidP="00B1612C">
            <w:pPr>
              <w:jc w:val="both"/>
              <w:rPr>
                <w:rFonts w:ascii="Times New Roman" w:hAnsi="Times New Roman" w:cs="Times New Roman"/>
                <w:sz w:val="20"/>
                <w:szCs w:val="20"/>
              </w:rPr>
            </w:pPr>
            <w:r>
              <w:rPr>
                <w:rFonts w:ascii="Times New Roman" w:hAnsi="Times New Roman" w:cs="Times New Roman"/>
                <w:sz w:val="20"/>
                <w:szCs w:val="20"/>
              </w:rPr>
              <w:t>Programa de Mejoramiento Sustentable en Suelo de Conservación de Milpa Alta (PROMESSUCMA)</w:t>
            </w:r>
          </w:p>
        </w:tc>
      </w:tr>
      <w:tr w:rsidR="00AF14A0" w:rsidRPr="002E630B" w:rsidTr="00AE3BFC">
        <w:tc>
          <w:tcPr>
            <w:tcW w:w="2068" w:type="dxa"/>
            <w:vAlign w:val="center"/>
          </w:tcPr>
          <w:p w:rsidR="00AF14A0" w:rsidRPr="00F72A60" w:rsidRDefault="00AF14A0" w:rsidP="00B1612C">
            <w:pPr>
              <w:jc w:val="both"/>
              <w:rPr>
                <w:rFonts w:ascii="Times New Roman" w:hAnsi="Times New Roman" w:cs="Times New Roman"/>
                <w:sz w:val="20"/>
                <w:szCs w:val="20"/>
              </w:rPr>
            </w:pPr>
            <w:r w:rsidRPr="00F72A60">
              <w:br w:type="page"/>
            </w:r>
            <w:r w:rsidRPr="00F72A60">
              <w:rPr>
                <w:rFonts w:ascii="Times New Roman" w:hAnsi="Times New Roman" w:cs="Times New Roman"/>
                <w:sz w:val="20"/>
                <w:szCs w:val="20"/>
              </w:rPr>
              <w:t>Problema central atendido por el Programa Social</w:t>
            </w:r>
          </w:p>
        </w:tc>
        <w:tc>
          <w:tcPr>
            <w:tcW w:w="0" w:type="auto"/>
            <w:vAlign w:val="center"/>
          </w:tcPr>
          <w:p w:rsidR="00AF14A0" w:rsidRPr="002E630B" w:rsidRDefault="00AF14A0" w:rsidP="00B1612C">
            <w:pPr>
              <w:jc w:val="both"/>
              <w:rPr>
                <w:rFonts w:ascii="Times New Roman" w:hAnsi="Times New Roman" w:cs="Times New Roman"/>
                <w:sz w:val="20"/>
                <w:szCs w:val="20"/>
              </w:rPr>
            </w:pPr>
            <w:r>
              <w:rPr>
                <w:rFonts w:ascii="Times New Roman" w:hAnsi="Times New Roman" w:cs="Times New Roman"/>
                <w:sz w:val="20"/>
                <w:szCs w:val="20"/>
              </w:rPr>
              <w:t>Proporciona un  manejo sustentable de los recursos naturales, que permita contribuir a la conservación de los recursos naturales, la biodiversidad, los agroecosistemas y la vocación productiva agrícola sustentable en su ámbito territorial, para conservar y mejorar la producción de bienes y servicios ambientales que se proveen a los habitantes de la Ciudad de México.</w:t>
            </w:r>
          </w:p>
        </w:tc>
      </w:tr>
      <w:tr w:rsidR="00AF14A0" w:rsidRPr="002E630B" w:rsidTr="00AE3BFC">
        <w:tc>
          <w:tcPr>
            <w:tcW w:w="2068" w:type="dxa"/>
            <w:vAlign w:val="center"/>
          </w:tcPr>
          <w:p w:rsidR="00AF14A0" w:rsidRPr="00F72A60" w:rsidRDefault="00AF14A0" w:rsidP="00B1612C">
            <w:pPr>
              <w:jc w:val="both"/>
              <w:rPr>
                <w:rFonts w:ascii="Times New Roman" w:hAnsi="Times New Roman" w:cs="Times New Roman"/>
                <w:sz w:val="20"/>
                <w:szCs w:val="20"/>
              </w:rPr>
            </w:pPr>
            <w:r w:rsidRPr="00F72A60">
              <w:rPr>
                <w:rFonts w:ascii="Times New Roman" w:hAnsi="Times New Roman" w:cs="Times New Roman"/>
                <w:sz w:val="20"/>
                <w:szCs w:val="20"/>
              </w:rPr>
              <w:t>Objetivo General</w:t>
            </w:r>
          </w:p>
        </w:tc>
        <w:tc>
          <w:tcPr>
            <w:tcW w:w="0" w:type="auto"/>
            <w:vAlign w:val="center"/>
          </w:tcPr>
          <w:p w:rsidR="00AF14A0" w:rsidRPr="002E630B" w:rsidRDefault="00AF14A0" w:rsidP="00B1612C">
            <w:pPr>
              <w:jc w:val="both"/>
              <w:rPr>
                <w:rFonts w:ascii="Times New Roman" w:hAnsi="Times New Roman" w:cs="Times New Roman"/>
                <w:sz w:val="20"/>
                <w:szCs w:val="20"/>
              </w:rPr>
            </w:pPr>
            <w:r>
              <w:rPr>
                <w:rFonts w:ascii="Times New Roman" w:hAnsi="Times New Roman" w:cs="Times New Roman"/>
                <w:sz w:val="20"/>
                <w:szCs w:val="20"/>
              </w:rPr>
              <w:t>Conservar, proteger y restaurar los recursos naturales en beneficio de la biodiversidad y de los agroecosistemas a través de la implementación de proyectos de conservación y manejo sustentable de los recursos naturales, otorgando ayudas económicas a hombres y mujeres en su carácter de habitante, productor, ejidatario o comunero.</w:t>
            </w:r>
          </w:p>
        </w:tc>
      </w:tr>
      <w:tr w:rsidR="00AF14A0" w:rsidRPr="002E630B" w:rsidTr="00AE3BFC">
        <w:tc>
          <w:tcPr>
            <w:tcW w:w="2068" w:type="dxa"/>
            <w:vAlign w:val="center"/>
          </w:tcPr>
          <w:p w:rsidR="00AF14A0" w:rsidRPr="00F72A60" w:rsidRDefault="00AF14A0" w:rsidP="00B1612C">
            <w:pPr>
              <w:jc w:val="both"/>
              <w:rPr>
                <w:rFonts w:ascii="Times New Roman" w:hAnsi="Times New Roman" w:cs="Times New Roman"/>
                <w:sz w:val="20"/>
                <w:szCs w:val="20"/>
              </w:rPr>
            </w:pPr>
            <w:r w:rsidRPr="00F72A60">
              <w:br w:type="page"/>
            </w:r>
            <w:r w:rsidRPr="00F72A60">
              <w:rPr>
                <w:rFonts w:ascii="Times New Roman" w:hAnsi="Times New Roman" w:cs="Times New Roman"/>
                <w:sz w:val="20"/>
                <w:szCs w:val="20"/>
              </w:rPr>
              <w:t>Objetivo Especifico</w:t>
            </w:r>
          </w:p>
        </w:tc>
        <w:tc>
          <w:tcPr>
            <w:tcW w:w="0" w:type="auto"/>
            <w:vAlign w:val="center"/>
          </w:tcPr>
          <w:p w:rsidR="00AF14A0" w:rsidRPr="002E630B" w:rsidRDefault="00AF14A0" w:rsidP="00B1612C">
            <w:pPr>
              <w:jc w:val="both"/>
              <w:rPr>
                <w:rFonts w:ascii="Times New Roman" w:hAnsi="Times New Roman" w:cs="Times New Roman"/>
                <w:sz w:val="20"/>
                <w:szCs w:val="20"/>
              </w:rPr>
            </w:pPr>
            <w:r>
              <w:rPr>
                <w:rFonts w:ascii="Times New Roman" w:hAnsi="Times New Roman" w:cs="Times New Roman"/>
                <w:sz w:val="20"/>
                <w:szCs w:val="20"/>
              </w:rPr>
              <w:t>Otorgar ayudas monetarias a grupos de trabajo, organizaciones legalmente constituidas o individualmente a hombres y mujeres en su carácter de habitante, productor, ejidatario o comunero, en la ejecución de proyectos de conservación y manejo sustentable de los recursos naturales. Canalizar ayudas monetarias para la conservación, protección y restauración de los recursos naturales, en beneficio de la biodiversidad y de los agroecosistemas. Implementar líneas de acción estratégicas que permitan la concreción y logro de los objetivos ambientales que se mencionan en el punto anterior.</w:t>
            </w:r>
          </w:p>
        </w:tc>
      </w:tr>
      <w:tr w:rsidR="00AF14A0" w:rsidRPr="002E630B" w:rsidTr="00AE3BFC">
        <w:tc>
          <w:tcPr>
            <w:tcW w:w="2068" w:type="dxa"/>
            <w:vAlign w:val="center"/>
          </w:tcPr>
          <w:p w:rsidR="00AF14A0" w:rsidRPr="00F72A60" w:rsidRDefault="00AF14A0" w:rsidP="00B1612C">
            <w:pPr>
              <w:jc w:val="both"/>
              <w:rPr>
                <w:rFonts w:ascii="Times New Roman" w:hAnsi="Times New Roman" w:cs="Times New Roman"/>
                <w:sz w:val="20"/>
                <w:szCs w:val="20"/>
              </w:rPr>
            </w:pPr>
            <w:r w:rsidRPr="00F72A60">
              <w:rPr>
                <w:rFonts w:ascii="Times New Roman" w:hAnsi="Times New Roman" w:cs="Times New Roman"/>
                <w:sz w:val="20"/>
                <w:szCs w:val="20"/>
              </w:rPr>
              <w:t>Población Objetivo del Programa Social (descripción y cuantificación)</w:t>
            </w:r>
          </w:p>
        </w:tc>
        <w:tc>
          <w:tcPr>
            <w:tcW w:w="0" w:type="auto"/>
            <w:vAlign w:val="center"/>
          </w:tcPr>
          <w:p w:rsidR="00AF14A0" w:rsidRPr="002E630B" w:rsidRDefault="00AF14A0" w:rsidP="00B1612C">
            <w:pPr>
              <w:jc w:val="both"/>
              <w:rPr>
                <w:rFonts w:ascii="Times New Roman" w:hAnsi="Times New Roman" w:cs="Times New Roman"/>
                <w:sz w:val="20"/>
                <w:szCs w:val="20"/>
              </w:rPr>
            </w:pPr>
            <w:r>
              <w:rPr>
                <w:rFonts w:ascii="Times New Roman" w:hAnsi="Times New Roman" w:cs="Times New Roman"/>
                <w:sz w:val="20"/>
                <w:szCs w:val="20"/>
              </w:rPr>
              <w:t>Se estima otorgar ayudas a 60 proyectos modalidad grupal y en la modalidad individual 350 proyectos beneficiando a una población directa e indirecta de 800 personas de la población objetivo. Meta de cobertura: se pretende beneficiar a una población aproximada de hombres y mujeres de 800 personas.</w:t>
            </w:r>
          </w:p>
        </w:tc>
      </w:tr>
      <w:tr w:rsidR="00AF14A0" w:rsidRPr="002E630B" w:rsidTr="00AE3BFC">
        <w:tc>
          <w:tcPr>
            <w:tcW w:w="2068" w:type="dxa"/>
            <w:vAlign w:val="center"/>
          </w:tcPr>
          <w:p w:rsidR="00AF14A0" w:rsidRPr="00F72A60" w:rsidRDefault="00AF14A0" w:rsidP="00B1612C">
            <w:pPr>
              <w:jc w:val="both"/>
              <w:rPr>
                <w:rFonts w:ascii="Times New Roman" w:hAnsi="Times New Roman" w:cs="Times New Roman"/>
                <w:sz w:val="20"/>
                <w:szCs w:val="20"/>
              </w:rPr>
            </w:pPr>
            <w:r w:rsidRPr="00F72A60">
              <w:rPr>
                <w:rFonts w:ascii="Times New Roman" w:hAnsi="Times New Roman" w:cs="Times New Roman"/>
                <w:sz w:val="20"/>
                <w:szCs w:val="20"/>
              </w:rPr>
              <w:t>Área encargada de la operación del Programa Social</w:t>
            </w:r>
          </w:p>
        </w:tc>
        <w:tc>
          <w:tcPr>
            <w:tcW w:w="0" w:type="auto"/>
            <w:vAlign w:val="center"/>
          </w:tcPr>
          <w:p w:rsidR="00AF14A0" w:rsidRPr="002E630B" w:rsidRDefault="00AF14A0" w:rsidP="00B1612C">
            <w:pPr>
              <w:jc w:val="both"/>
              <w:rPr>
                <w:rFonts w:ascii="Times New Roman" w:hAnsi="Times New Roman" w:cs="Times New Roman"/>
                <w:sz w:val="20"/>
                <w:szCs w:val="20"/>
              </w:rPr>
            </w:pPr>
            <w:r>
              <w:rPr>
                <w:rFonts w:ascii="Times New Roman" w:hAnsi="Times New Roman" w:cs="Times New Roman"/>
                <w:sz w:val="20"/>
                <w:szCs w:val="20"/>
              </w:rPr>
              <w:t>Dirección General del Medio Ambiente, a través de la Subdirección de Proyectos Ambientales, con apoyo de la Unidad Técnica Operativa del programa.</w:t>
            </w:r>
          </w:p>
        </w:tc>
      </w:tr>
      <w:tr w:rsidR="00AF14A0" w:rsidRPr="002E630B" w:rsidTr="00AE3BFC">
        <w:tc>
          <w:tcPr>
            <w:tcW w:w="2068" w:type="dxa"/>
            <w:vAlign w:val="center"/>
          </w:tcPr>
          <w:p w:rsidR="00AF14A0" w:rsidRPr="00F72A60" w:rsidRDefault="00AF14A0" w:rsidP="00B1612C">
            <w:pPr>
              <w:jc w:val="both"/>
              <w:rPr>
                <w:rFonts w:ascii="Times New Roman" w:hAnsi="Times New Roman" w:cs="Times New Roman"/>
                <w:sz w:val="20"/>
                <w:szCs w:val="20"/>
              </w:rPr>
            </w:pPr>
            <w:r w:rsidRPr="00F72A60">
              <w:br w:type="page"/>
            </w:r>
            <w:r w:rsidRPr="00F72A60">
              <w:rPr>
                <w:rFonts w:ascii="Times New Roman" w:hAnsi="Times New Roman" w:cs="Times New Roman"/>
                <w:sz w:val="20"/>
                <w:szCs w:val="20"/>
              </w:rPr>
              <w:t>Bienes y/o servicios que otorgó el programa social, periodicidad de entrega y en qué cantidad</w:t>
            </w:r>
          </w:p>
        </w:tc>
        <w:tc>
          <w:tcPr>
            <w:tcW w:w="0" w:type="auto"/>
            <w:vAlign w:val="center"/>
          </w:tcPr>
          <w:p w:rsidR="00AF14A0" w:rsidRPr="002E630B" w:rsidRDefault="00AF14A0" w:rsidP="00B1612C">
            <w:pPr>
              <w:jc w:val="both"/>
              <w:rPr>
                <w:rFonts w:ascii="Times New Roman" w:hAnsi="Times New Roman" w:cs="Times New Roman"/>
                <w:sz w:val="20"/>
                <w:szCs w:val="20"/>
              </w:rPr>
            </w:pPr>
            <w:r>
              <w:rPr>
                <w:rFonts w:ascii="Times New Roman" w:hAnsi="Times New Roman" w:cs="Times New Roman"/>
                <w:sz w:val="20"/>
                <w:szCs w:val="20"/>
              </w:rPr>
              <w:t>Para la operación del Programa de Mejoramiento Sustentable en Suelo de Conservación de Milpa Alta (PROMESSUCMA), se canalizarán $7, 000,000.00 (siete millones de pesos 00/100 M.N.) para el ejercicio presupuestal 2016, correspondientes al capítulo 4000. El monto de las transferencias monetarias en la modalidad grupal se determinará de acuerdo a las características del proyecto. Este se otorgará una sola vez del año, se entregará preferentemente en dos ministraciones y en la modalidad individual en una sola ministración. En la modalidad individual el monto de la trasferencia monetaria queda sujeto a lo establecido en el apartado V.6, requisitos y procedimiento de acceso de las presentes reglas de operación.</w:t>
            </w:r>
          </w:p>
        </w:tc>
      </w:tr>
      <w:tr w:rsidR="00AF14A0" w:rsidRPr="002E630B" w:rsidTr="00AE3BFC">
        <w:tc>
          <w:tcPr>
            <w:tcW w:w="2068" w:type="dxa"/>
            <w:vAlign w:val="center"/>
          </w:tcPr>
          <w:p w:rsidR="00AF14A0" w:rsidRPr="00F72A60" w:rsidRDefault="00AF14A0" w:rsidP="00B1612C">
            <w:pPr>
              <w:jc w:val="both"/>
              <w:rPr>
                <w:rFonts w:ascii="Times New Roman" w:hAnsi="Times New Roman" w:cs="Times New Roman"/>
                <w:sz w:val="20"/>
                <w:szCs w:val="20"/>
              </w:rPr>
            </w:pPr>
            <w:r w:rsidRPr="00F72A60">
              <w:rPr>
                <w:rFonts w:ascii="Times New Roman" w:hAnsi="Times New Roman" w:cs="Times New Roman"/>
                <w:sz w:val="20"/>
                <w:szCs w:val="20"/>
              </w:rPr>
              <w:t>Presupuesto del Programa Social</w:t>
            </w:r>
          </w:p>
        </w:tc>
        <w:tc>
          <w:tcPr>
            <w:tcW w:w="0" w:type="auto"/>
            <w:vAlign w:val="center"/>
          </w:tcPr>
          <w:p w:rsidR="00AF14A0" w:rsidRPr="002E630B" w:rsidRDefault="00AF14A0" w:rsidP="00B1612C">
            <w:pPr>
              <w:jc w:val="both"/>
              <w:rPr>
                <w:rFonts w:ascii="Times New Roman" w:hAnsi="Times New Roman" w:cs="Times New Roman"/>
                <w:sz w:val="20"/>
                <w:szCs w:val="20"/>
              </w:rPr>
            </w:pPr>
            <w:r>
              <w:rPr>
                <w:rFonts w:ascii="Times New Roman" w:hAnsi="Times New Roman" w:cs="Times New Roman"/>
                <w:sz w:val="20"/>
                <w:szCs w:val="20"/>
              </w:rPr>
              <w:t>$7, 000,000.00 (siete millones de pesos 00/100 M.N.)</w:t>
            </w:r>
          </w:p>
        </w:tc>
      </w:tr>
      <w:tr w:rsidR="00AF14A0" w:rsidRPr="002E630B" w:rsidTr="00AE3BFC">
        <w:tc>
          <w:tcPr>
            <w:tcW w:w="2068" w:type="dxa"/>
            <w:vAlign w:val="center"/>
          </w:tcPr>
          <w:p w:rsidR="00AF14A0" w:rsidRPr="00F72A60" w:rsidRDefault="00AF14A0" w:rsidP="00B1612C">
            <w:pPr>
              <w:jc w:val="both"/>
              <w:rPr>
                <w:rFonts w:ascii="Times New Roman" w:hAnsi="Times New Roman" w:cs="Times New Roman"/>
                <w:sz w:val="20"/>
                <w:szCs w:val="20"/>
              </w:rPr>
            </w:pPr>
            <w:r w:rsidRPr="00F72A60">
              <w:rPr>
                <w:rFonts w:ascii="Times New Roman" w:hAnsi="Times New Roman" w:cs="Times New Roman"/>
                <w:sz w:val="20"/>
                <w:szCs w:val="20"/>
              </w:rPr>
              <w:t>Cobertura Geográfica del Programa Social</w:t>
            </w:r>
          </w:p>
        </w:tc>
        <w:tc>
          <w:tcPr>
            <w:tcW w:w="0" w:type="auto"/>
            <w:vAlign w:val="center"/>
          </w:tcPr>
          <w:p w:rsidR="00AF14A0" w:rsidRPr="002E630B" w:rsidRDefault="00AF14A0" w:rsidP="00B1612C">
            <w:pPr>
              <w:jc w:val="both"/>
              <w:rPr>
                <w:rFonts w:ascii="Times New Roman" w:hAnsi="Times New Roman" w:cs="Times New Roman"/>
                <w:sz w:val="20"/>
                <w:szCs w:val="20"/>
              </w:rPr>
            </w:pPr>
            <w:r>
              <w:rPr>
                <w:rFonts w:ascii="Times New Roman" w:hAnsi="Times New Roman" w:cs="Times New Roman"/>
                <w:sz w:val="20"/>
                <w:szCs w:val="20"/>
              </w:rPr>
              <w:t>Delegación Milpa Alta.</w:t>
            </w:r>
          </w:p>
        </w:tc>
      </w:tr>
      <w:tr w:rsidR="00AF14A0" w:rsidRPr="002E630B" w:rsidTr="00AE3BFC">
        <w:tc>
          <w:tcPr>
            <w:tcW w:w="2068" w:type="dxa"/>
            <w:vAlign w:val="center"/>
          </w:tcPr>
          <w:p w:rsidR="00AF14A0" w:rsidRPr="00F72A60" w:rsidRDefault="00AF14A0" w:rsidP="00B1612C">
            <w:pPr>
              <w:jc w:val="both"/>
              <w:rPr>
                <w:rFonts w:ascii="Times New Roman" w:hAnsi="Times New Roman" w:cs="Times New Roman"/>
                <w:sz w:val="20"/>
                <w:szCs w:val="20"/>
              </w:rPr>
            </w:pPr>
            <w:r w:rsidRPr="00F72A60">
              <w:rPr>
                <w:rFonts w:ascii="Times New Roman" w:hAnsi="Times New Roman" w:cs="Times New Roman"/>
                <w:sz w:val="20"/>
                <w:szCs w:val="20"/>
              </w:rPr>
              <w:t>Aspecto del Programa Social</w:t>
            </w:r>
          </w:p>
        </w:tc>
        <w:tc>
          <w:tcPr>
            <w:tcW w:w="0" w:type="auto"/>
            <w:vAlign w:val="center"/>
          </w:tcPr>
          <w:p w:rsidR="00AF14A0" w:rsidRPr="000D2971" w:rsidRDefault="00AF14A0" w:rsidP="00B1612C">
            <w:pPr>
              <w:jc w:val="center"/>
              <w:rPr>
                <w:rFonts w:ascii="Times New Roman" w:hAnsi="Times New Roman" w:cs="Times New Roman"/>
                <w:b/>
                <w:sz w:val="20"/>
                <w:szCs w:val="20"/>
                <w:highlight w:val="yellow"/>
              </w:rPr>
            </w:pPr>
            <w:r w:rsidRPr="000D2971">
              <w:rPr>
                <w:rFonts w:ascii="Times New Roman" w:hAnsi="Times New Roman" w:cs="Times New Roman"/>
                <w:b/>
                <w:sz w:val="20"/>
                <w:szCs w:val="20"/>
              </w:rPr>
              <w:t>2017</w:t>
            </w:r>
          </w:p>
        </w:tc>
      </w:tr>
      <w:tr w:rsidR="00AF14A0" w:rsidRPr="002E630B" w:rsidTr="00AE3BFC">
        <w:tc>
          <w:tcPr>
            <w:tcW w:w="2068" w:type="dxa"/>
            <w:vAlign w:val="center"/>
          </w:tcPr>
          <w:p w:rsidR="00AF14A0" w:rsidRPr="00F72A60" w:rsidRDefault="00AF14A0" w:rsidP="00B1612C">
            <w:pPr>
              <w:jc w:val="both"/>
              <w:rPr>
                <w:rFonts w:ascii="Times New Roman" w:hAnsi="Times New Roman" w:cs="Times New Roman"/>
                <w:sz w:val="20"/>
                <w:szCs w:val="20"/>
              </w:rPr>
            </w:pPr>
            <w:r w:rsidRPr="00F72A60">
              <w:br w:type="page"/>
            </w:r>
            <w:r w:rsidRPr="00F72A60">
              <w:rPr>
                <w:rFonts w:ascii="Times New Roman" w:hAnsi="Times New Roman" w:cs="Times New Roman"/>
                <w:sz w:val="20"/>
                <w:szCs w:val="20"/>
              </w:rPr>
              <w:t>Nombre del Programa Social</w:t>
            </w:r>
          </w:p>
        </w:tc>
        <w:tc>
          <w:tcPr>
            <w:tcW w:w="0" w:type="auto"/>
            <w:vAlign w:val="center"/>
          </w:tcPr>
          <w:p w:rsidR="00AF14A0" w:rsidRPr="002E630B" w:rsidRDefault="00AF14A0" w:rsidP="00B1612C">
            <w:pPr>
              <w:jc w:val="both"/>
              <w:rPr>
                <w:rFonts w:ascii="Times New Roman" w:hAnsi="Times New Roman" w:cs="Times New Roman"/>
                <w:sz w:val="20"/>
                <w:szCs w:val="20"/>
              </w:rPr>
            </w:pPr>
            <w:r>
              <w:rPr>
                <w:rFonts w:ascii="Times New Roman" w:hAnsi="Times New Roman" w:cs="Times New Roman"/>
                <w:sz w:val="20"/>
                <w:szCs w:val="20"/>
              </w:rPr>
              <w:t>Programa de Mejoramiento Sustentable en Suelo de Conservación de Milpa Alta 2017 (PROMESSUCMA 2017)</w:t>
            </w:r>
          </w:p>
        </w:tc>
      </w:tr>
      <w:tr w:rsidR="00AF14A0" w:rsidRPr="002E630B" w:rsidTr="00AE3BFC">
        <w:tc>
          <w:tcPr>
            <w:tcW w:w="2068" w:type="dxa"/>
            <w:vAlign w:val="center"/>
          </w:tcPr>
          <w:p w:rsidR="00AF14A0" w:rsidRPr="00F72A60" w:rsidRDefault="00AF14A0" w:rsidP="00B1612C">
            <w:pPr>
              <w:jc w:val="both"/>
              <w:rPr>
                <w:rFonts w:ascii="Times New Roman" w:hAnsi="Times New Roman" w:cs="Times New Roman"/>
                <w:sz w:val="20"/>
                <w:szCs w:val="20"/>
              </w:rPr>
            </w:pPr>
            <w:r w:rsidRPr="00F72A60">
              <w:br w:type="page"/>
            </w:r>
            <w:r w:rsidRPr="00F72A60">
              <w:rPr>
                <w:rFonts w:ascii="Times New Roman" w:hAnsi="Times New Roman" w:cs="Times New Roman"/>
                <w:sz w:val="20"/>
                <w:szCs w:val="20"/>
              </w:rPr>
              <w:t>Problema central atendido por el Programa Social</w:t>
            </w:r>
          </w:p>
        </w:tc>
        <w:tc>
          <w:tcPr>
            <w:tcW w:w="0" w:type="auto"/>
            <w:vAlign w:val="center"/>
          </w:tcPr>
          <w:p w:rsidR="00AF14A0" w:rsidRPr="002E630B" w:rsidRDefault="00AF14A0" w:rsidP="00B1612C">
            <w:pPr>
              <w:jc w:val="both"/>
              <w:rPr>
                <w:rFonts w:ascii="Times New Roman" w:hAnsi="Times New Roman" w:cs="Times New Roman"/>
                <w:sz w:val="20"/>
                <w:szCs w:val="20"/>
              </w:rPr>
            </w:pPr>
            <w:r>
              <w:rPr>
                <w:rFonts w:ascii="Times New Roman" w:hAnsi="Times New Roman" w:cs="Times New Roman"/>
                <w:sz w:val="20"/>
                <w:szCs w:val="20"/>
              </w:rPr>
              <w:t>Proporciona un  manejo sustentable de los recursos naturales, que permita contribuir a la conservación de los recursos naturales, la biodiversidad, los agroecosistemas y la vocación productiva agrícola sustentable en su ámbito territorial, para conservar y mejorar la producción de bienes y servicios ambientales que se proveen a los habitantes de la Ciudad de México.</w:t>
            </w:r>
          </w:p>
        </w:tc>
      </w:tr>
      <w:tr w:rsidR="00AF14A0" w:rsidRPr="002E630B" w:rsidTr="00AE3BFC">
        <w:tc>
          <w:tcPr>
            <w:tcW w:w="2068" w:type="dxa"/>
            <w:vAlign w:val="center"/>
          </w:tcPr>
          <w:p w:rsidR="00AF14A0" w:rsidRPr="00F72A60" w:rsidRDefault="00AF14A0" w:rsidP="00B1612C">
            <w:pPr>
              <w:jc w:val="both"/>
              <w:rPr>
                <w:rFonts w:ascii="Times New Roman" w:hAnsi="Times New Roman" w:cs="Times New Roman"/>
                <w:sz w:val="20"/>
                <w:szCs w:val="20"/>
              </w:rPr>
            </w:pPr>
            <w:r w:rsidRPr="00F72A60">
              <w:rPr>
                <w:rFonts w:ascii="Times New Roman" w:hAnsi="Times New Roman" w:cs="Times New Roman"/>
                <w:sz w:val="20"/>
                <w:szCs w:val="20"/>
              </w:rPr>
              <w:t>Objetivo General</w:t>
            </w:r>
          </w:p>
        </w:tc>
        <w:tc>
          <w:tcPr>
            <w:tcW w:w="0" w:type="auto"/>
            <w:vAlign w:val="center"/>
          </w:tcPr>
          <w:p w:rsidR="00AF14A0" w:rsidRPr="002E630B" w:rsidRDefault="00AF14A0" w:rsidP="00B1612C">
            <w:pPr>
              <w:jc w:val="both"/>
              <w:rPr>
                <w:rFonts w:ascii="Times New Roman" w:hAnsi="Times New Roman" w:cs="Times New Roman"/>
                <w:sz w:val="20"/>
                <w:szCs w:val="20"/>
              </w:rPr>
            </w:pPr>
            <w:r>
              <w:rPr>
                <w:rFonts w:ascii="Times New Roman" w:hAnsi="Times New Roman" w:cs="Times New Roman"/>
                <w:sz w:val="20"/>
                <w:szCs w:val="20"/>
              </w:rPr>
              <w:t>Conservar, proteger y restaurar los recursos naturales de la Delegación Milpa Alta en beneficio de la biodiversidad y de los agroecosistemas a través de la implementación de proyectos de conservación y manejo sustentable de los recursos naturales, otorgando transferencias monetarias a mujeres y hombres en su carácter de ciudadano, productor, ejidatario o comunero.</w:t>
            </w:r>
          </w:p>
        </w:tc>
      </w:tr>
      <w:tr w:rsidR="00AF14A0" w:rsidRPr="002E630B" w:rsidTr="00AE3BFC">
        <w:tc>
          <w:tcPr>
            <w:tcW w:w="2068" w:type="dxa"/>
            <w:vAlign w:val="center"/>
          </w:tcPr>
          <w:p w:rsidR="00AF14A0" w:rsidRPr="00F72A60" w:rsidRDefault="00AF14A0" w:rsidP="00B1612C">
            <w:pPr>
              <w:jc w:val="both"/>
              <w:rPr>
                <w:rFonts w:ascii="Times New Roman" w:hAnsi="Times New Roman" w:cs="Times New Roman"/>
                <w:sz w:val="20"/>
                <w:szCs w:val="20"/>
              </w:rPr>
            </w:pPr>
            <w:r w:rsidRPr="00F72A60">
              <w:br w:type="page"/>
            </w:r>
            <w:r w:rsidRPr="00F72A60">
              <w:rPr>
                <w:rFonts w:ascii="Times New Roman" w:hAnsi="Times New Roman" w:cs="Times New Roman"/>
                <w:sz w:val="20"/>
                <w:szCs w:val="20"/>
              </w:rPr>
              <w:t>Objetivo Especifico</w:t>
            </w:r>
          </w:p>
        </w:tc>
        <w:tc>
          <w:tcPr>
            <w:tcW w:w="0" w:type="auto"/>
            <w:vAlign w:val="center"/>
          </w:tcPr>
          <w:p w:rsidR="00AF14A0" w:rsidRPr="002E630B" w:rsidRDefault="00AF14A0" w:rsidP="00B1612C">
            <w:pPr>
              <w:jc w:val="both"/>
              <w:rPr>
                <w:rFonts w:ascii="Times New Roman" w:hAnsi="Times New Roman" w:cs="Times New Roman"/>
                <w:sz w:val="20"/>
                <w:szCs w:val="20"/>
              </w:rPr>
            </w:pPr>
            <w:r>
              <w:rPr>
                <w:rFonts w:ascii="Times New Roman" w:hAnsi="Times New Roman" w:cs="Times New Roman"/>
                <w:sz w:val="20"/>
                <w:szCs w:val="20"/>
              </w:rPr>
              <w:t xml:space="preserve">Otorgar ayudas monetarias a grupos de trabajo, organizaciones legalmente constituidas o individualmente a hombres y mujeres en su carácter de ciudadano, productor, ejidatario o comunero, en la ejecución de proyectos de conservación y manejo sustentable de los recursos naturales. Canalizar transferencias monetarias para la conservación, protección y restauración de los recursos naturales, en beneficio de la biodiversidad y de los agroecosistemas. Implementar </w:t>
            </w:r>
            <w:r>
              <w:rPr>
                <w:rFonts w:ascii="Times New Roman" w:hAnsi="Times New Roman" w:cs="Times New Roman"/>
                <w:sz w:val="20"/>
                <w:szCs w:val="20"/>
              </w:rPr>
              <w:lastRenderedPageBreak/>
              <w:t>líneas de acción estratégicas que permitan la concreción y logro de los objetivos ambientales que se mencionan en el punto anterior.</w:t>
            </w:r>
          </w:p>
        </w:tc>
      </w:tr>
      <w:tr w:rsidR="00AF14A0" w:rsidRPr="002E630B" w:rsidTr="00AE3BFC">
        <w:tc>
          <w:tcPr>
            <w:tcW w:w="2068" w:type="dxa"/>
            <w:vAlign w:val="center"/>
          </w:tcPr>
          <w:p w:rsidR="00AF14A0" w:rsidRPr="00F72A60" w:rsidRDefault="00AF14A0" w:rsidP="00B1612C">
            <w:pPr>
              <w:jc w:val="both"/>
              <w:rPr>
                <w:rFonts w:ascii="Times New Roman" w:hAnsi="Times New Roman" w:cs="Times New Roman"/>
                <w:sz w:val="20"/>
                <w:szCs w:val="20"/>
              </w:rPr>
            </w:pPr>
            <w:r w:rsidRPr="00F72A60">
              <w:rPr>
                <w:rFonts w:ascii="Times New Roman" w:hAnsi="Times New Roman" w:cs="Times New Roman"/>
                <w:sz w:val="20"/>
                <w:szCs w:val="20"/>
              </w:rPr>
              <w:lastRenderedPageBreak/>
              <w:t>Población Objetivo del Programa Social (descripción y cuantificación)</w:t>
            </w:r>
          </w:p>
        </w:tc>
        <w:tc>
          <w:tcPr>
            <w:tcW w:w="0" w:type="auto"/>
            <w:vAlign w:val="center"/>
          </w:tcPr>
          <w:p w:rsidR="00AF14A0" w:rsidRPr="002E630B" w:rsidRDefault="00AF14A0" w:rsidP="00B1612C">
            <w:pPr>
              <w:jc w:val="both"/>
              <w:rPr>
                <w:rFonts w:ascii="Times New Roman" w:hAnsi="Times New Roman" w:cs="Times New Roman"/>
                <w:sz w:val="20"/>
                <w:szCs w:val="20"/>
              </w:rPr>
            </w:pPr>
            <w:r>
              <w:rPr>
                <w:rFonts w:ascii="Times New Roman" w:hAnsi="Times New Roman" w:cs="Times New Roman"/>
                <w:sz w:val="20"/>
                <w:szCs w:val="20"/>
              </w:rPr>
              <w:t>Se estima otorgar ayudas a 60 proyectos modalidad grupal y en la modalidad individual 350 proyectos beneficiando a una población directa e indirecta de 800 personas de la población objetivo. Meta de cobertura: se pretende beneficiar a una población aproximada de hombres y mujeres de 800 personas.</w:t>
            </w:r>
          </w:p>
        </w:tc>
      </w:tr>
      <w:tr w:rsidR="00AF14A0" w:rsidRPr="002E630B" w:rsidTr="00AE3BFC">
        <w:tc>
          <w:tcPr>
            <w:tcW w:w="2068" w:type="dxa"/>
            <w:vAlign w:val="center"/>
          </w:tcPr>
          <w:p w:rsidR="00AF14A0" w:rsidRPr="00F72A60" w:rsidRDefault="00AF14A0" w:rsidP="00B1612C">
            <w:pPr>
              <w:jc w:val="both"/>
              <w:rPr>
                <w:rFonts w:ascii="Times New Roman" w:hAnsi="Times New Roman" w:cs="Times New Roman"/>
                <w:sz w:val="20"/>
                <w:szCs w:val="20"/>
              </w:rPr>
            </w:pPr>
            <w:r w:rsidRPr="00F72A60">
              <w:rPr>
                <w:rFonts w:ascii="Times New Roman" w:hAnsi="Times New Roman" w:cs="Times New Roman"/>
                <w:sz w:val="20"/>
                <w:szCs w:val="20"/>
              </w:rPr>
              <w:t>Área encargada de la operación del Programa Social</w:t>
            </w:r>
          </w:p>
        </w:tc>
        <w:tc>
          <w:tcPr>
            <w:tcW w:w="0" w:type="auto"/>
            <w:vAlign w:val="center"/>
          </w:tcPr>
          <w:p w:rsidR="00AF14A0" w:rsidRPr="002E630B" w:rsidRDefault="00AF14A0" w:rsidP="00B1612C">
            <w:pPr>
              <w:jc w:val="both"/>
              <w:rPr>
                <w:rFonts w:ascii="Times New Roman" w:hAnsi="Times New Roman" w:cs="Times New Roman"/>
                <w:sz w:val="20"/>
                <w:szCs w:val="20"/>
              </w:rPr>
            </w:pPr>
            <w:r>
              <w:rPr>
                <w:rFonts w:ascii="Times New Roman" w:hAnsi="Times New Roman" w:cs="Times New Roman"/>
                <w:sz w:val="20"/>
                <w:szCs w:val="20"/>
              </w:rPr>
              <w:t>Dirección General del Medio Ambiente, a través de la Subdirección de Proyectos Ambientales, con apoyo de la Unidad Técnica Operativa del programa.</w:t>
            </w:r>
          </w:p>
        </w:tc>
      </w:tr>
      <w:tr w:rsidR="00AF14A0" w:rsidRPr="002E630B" w:rsidTr="00AE3BFC">
        <w:tc>
          <w:tcPr>
            <w:tcW w:w="2068" w:type="dxa"/>
            <w:vAlign w:val="center"/>
          </w:tcPr>
          <w:p w:rsidR="00AF14A0" w:rsidRPr="00F72A60" w:rsidRDefault="00AF14A0" w:rsidP="00B1612C">
            <w:pPr>
              <w:jc w:val="both"/>
              <w:rPr>
                <w:rFonts w:ascii="Times New Roman" w:hAnsi="Times New Roman" w:cs="Times New Roman"/>
                <w:sz w:val="20"/>
                <w:szCs w:val="20"/>
              </w:rPr>
            </w:pPr>
            <w:r w:rsidRPr="00F72A60">
              <w:br w:type="page"/>
            </w:r>
            <w:r w:rsidRPr="00F72A60">
              <w:rPr>
                <w:rFonts w:ascii="Times New Roman" w:hAnsi="Times New Roman" w:cs="Times New Roman"/>
                <w:sz w:val="20"/>
                <w:szCs w:val="20"/>
              </w:rPr>
              <w:t>Bienes y/o servicios que otorgó el programa social, periodicidad de entrega y en qué cantidad</w:t>
            </w:r>
          </w:p>
        </w:tc>
        <w:tc>
          <w:tcPr>
            <w:tcW w:w="0" w:type="auto"/>
            <w:vAlign w:val="center"/>
          </w:tcPr>
          <w:p w:rsidR="00AF14A0" w:rsidRPr="002E630B" w:rsidRDefault="00AF14A0" w:rsidP="00B1612C">
            <w:pPr>
              <w:jc w:val="both"/>
              <w:rPr>
                <w:rFonts w:ascii="Times New Roman" w:hAnsi="Times New Roman" w:cs="Times New Roman"/>
                <w:sz w:val="20"/>
                <w:szCs w:val="20"/>
              </w:rPr>
            </w:pPr>
            <w:r>
              <w:rPr>
                <w:rFonts w:ascii="Times New Roman" w:hAnsi="Times New Roman" w:cs="Times New Roman"/>
                <w:sz w:val="20"/>
                <w:szCs w:val="20"/>
              </w:rPr>
              <w:t>Para la operación del Programa de Mejoramiento Sustentable en Suelo de Conservación de Milpa Alta (PROMESSUCMA), se canalizarán $7, 000,000.00 (siete millones de pesos 00/100 M.N.) para el ejercicio presupuestal 2016, correspondientes al capítulo 4000. El monto de las transferencias monetarias en la modalidad grupal se determinará de acuerdo a las características del proyecto. La transferencia monetaria se entregará una sola vez al año, en una sola ministración para ambas modalidades grupal e individual. En la modalidad individual el monto de la trasferencia monetaria queda sujeto a lo establecido en el apartado VI.1, Procedimiento de Instrumentación-Operación de las presentes Reglas de Operación.</w:t>
            </w:r>
          </w:p>
        </w:tc>
      </w:tr>
      <w:tr w:rsidR="00AF14A0" w:rsidRPr="002E630B" w:rsidTr="00AE3BFC">
        <w:tc>
          <w:tcPr>
            <w:tcW w:w="2068" w:type="dxa"/>
            <w:vAlign w:val="center"/>
          </w:tcPr>
          <w:p w:rsidR="00AF14A0" w:rsidRPr="00F72A60" w:rsidRDefault="00AF14A0" w:rsidP="00B1612C">
            <w:pPr>
              <w:jc w:val="both"/>
              <w:rPr>
                <w:rFonts w:ascii="Times New Roman" w:hAnsi="Times New Roman" w:cs="Times New Roman"/>
                <w:sz w:val="20"/>
                <w:szCs w:val="20"/>
              </w:rPr>
            </w:pPr>
            <w:r w:rsidRPr="00F72A60">
              <w:rPr>
                <w:rFonts w:ascii="Times New Roman" w:hAnsi="Times New Roman" w:cs="Times New Roman"/>
                <w:sz w:val="20"/>
                <w:szCs w:val="20"/>
              </w:rPr>
              <w:t>Presupuesto del Programa Social</w:t>
            </w:r>
          </w:p>
        </w:tc>
        <w:tc>
          <w:tcPr>
            <w:tcW w:w="0" w:type="auto"/>
            <w:vAlign w:val="center"/>
          </w:tcPr>
          <w:p w:rsidR="00AF14A0" w:rsidRPr="002E630B" w:rsidRDefault="00AF14A0" w:rsidP="00B1612C">
            <w:pPr>
              <w:jc w:val="both"/>
              <w:rPr>
                <w:rFonts w:ascii="Times New Roman" w:hAnsi="Times New Roman" w:cs="Times New Roman"/>
                <w:sz w:val="20"/>
                <w:szCs w:val="20"/>
              </w:rPr>
            </w:pPr>
            <w:r>
              <w:rPr>
                <w:rFonts w:ascii="Times New Roman" w:hAnsi="Times New Roman" w:cs="Times New Roman"/>
                <w:sz w:val="20"/>
                <w:szCs w:val="20"/>
              </w:rPr>
              <w:t>$7, 000,000.00 (siete millones de pesos 00/100 M.N.)</w:t>
            </w:r>
          </w:p>
        </w:tc>
      </w:tr>
      <w:tr w:rsidR="00AF14A0" w:rsidRPr="002E630B" w:rsidTr="00AE3BFC">
        <w:tc>
          <w:tcPr>
            <w:tcW w:w="2068" w:type="dxa"/>
            <w:vAlign w:val="center"/>
          </w:tcPr>
          <w:p w:rsidR="00AF14A0" w:rsidRPr="00F72A60" w:rsidRDefault="00AF14A0" w:rsidP="00B1612C">
            <w:pPr>
              <w:jc w:val="both"/>
              <w:rPr>
                <w:rFonts w:ascii="Times New Roman" w:hAnsi="Times New Roman" w:cs="Times New Roman"/>
                <w:sz w:val="20"/>
                <w:szCs w:val="20"/>
              </w:rPr>
            </w:pPr>
            <w:r w:rsidRPr="00F72A60">
              <w:rPr>
                <w:rFonts w:ascii="Times New Roman" w:hAnsi="Times New Roman" w:cs="Times New Roman"/>
                <w:sz w:val="20"/>
                <w:szCs w:val="20"/>
              </w:rPr>
              <w:t>Cobertura Geográfica del Programa Social</w:t>
            </w:r>
          </w:p>
        </w:tc>
        <w:tc>
          <w:tcPr>
            <w:tcW w:w="0" w:type="auto"/>
            <w:vAlign w:val="center"/>
          </w:tcPr>
          <w:p w:rsidR="00AF14A0" w:rsidRPr="002E630B" w:rsidRDefault="00AF14A0" w:rsidP="00B1612C">
            <w:pPr>
              <w:jc w:val="both"/>
              <w:rPr>
                <w:rFonts w:ascii="Times New Roman" w:hAnsi="Times New Roman" w:cs="Times New Roman"/>
                <w:sz w:val="20"/>
                <w:szCs w:val="20"/>
              </w:rPr>
            </w:pPr>
            <w:r>
              <w:rPr>
                <w:rFonts w:ascii="Times New Roman" w:hAnsi="Times New Roman" w:cs="Times New Roman"/>
                <w:sz w:val="20"/>
                <w:szCs w:val="20"/>
              </w:rPr>
              <w:t>Delegación Milpa Alta.</w:t>
            </w:r>
          </w:p>
        </w:tc>
      </w:tr>
    </w:tbl>
    <w:p w:rsidR="002F1E8B" w:rsidRDefault="002F1E8B" w:rsidP="00B1612C">
      <w:pPr>
        <w:spacing w:after="0" w:line="240" w:lineRule="auto"/>
        <w:rPr>
          <w:rFonts w:ascii="Times New Roman" w:hAnsi="Times New Roman" w:cs="Times New Roman"/>
          <w:sz w:val="20"/>
          <w:szCs w:val="20"/>
        </w:rPr>
      </w:pPr>
    </w:p>
    <w:tbl>
      <w:tblPr>
        <w:tblStyle w:val="Tablaconcuadrcula"/>
        <w:tblW w:w="0" w:type="auto"/>
        <w:tblInd w:w="-5" w:type="dxa"/>
        <w:tblLook w:val="04A0" w:firstRow="1" w:lastRow="0" w:firstColumn="1" w:lastColumn="0" w:noHBand="0" w:noVBand="1"/>
      </w:tblPr>
      <w:tblGrid>
        <w:gridCol w:w="2513"/>
        <w:gridCol w:w="7680"/>
      </w:tblGrid>
      <w:tr w:rsidR="000D2971" w:rsidTr="00AE3BFC">
        <w:tc>
          <w:tcPr>
            <w:tcW w:w="2513" w:type="dxa"/>
            <w:vAlign w:val="center"/>
          </w:tcPr>
          <w:p w:rsidR="000D2971" w:rsidRPr="00B844D2" w:rsidRDefault="000D2971" w:rsidP="00B1612C">
            <w:pPr>
              <w:jc w:val="center"/>
              <w:rPr>
                <w:rFonts w:ascii="Times New Roman" w:hAnsi="Times New Roman" w:cs="Times New Roman"/>
                <w:b/>
                <w:sz w:val="20"/>
                <w:szCs w:val="20"/>
              </w:rPr>
            </w:pPr>
            <w:r w:rsidRPr="00B844D2">
              <w:rPr>
                <w:rFonts w:ascii="Times New Roman" w:hAnsi="Times New Roman" w:cs="Times New Roman"/>
                <w:b/>
                <w:sz w:val="20"/>
                <w:szCs w:val="20"/>
              </w:rPr>
              <w:t>Aspecto del Programa Social</w:t>
            </w:r>
          </w:p>
        </w:tc>
        <w:tc>
          <w:tcPr>
            <w:tcW w:w="0" w:type="auto"/>
            <w:vAlign w:val="center"/>
          </w:tcPr>
          <w:p w:rsidR="000D2971" w:rsidRPr="000D2971" w:rsidRDefault="000D2971" w:rsidP="00B1612C">
            <w:pPr>
              <w:jc w:val="center"/>
              <w:rPr>
                <w:rFonts w:ascii="Times New Roman" w:hAnsi="Times New Roman" w:cs="Times New Roman"/>
                <w:b/>
                <w:sz w:val="20"/>
                <w:szCs w:val="20"/>
              </w:rPr>
            </w:pPr>
            <w:r w:rsidRPr="000D2971">
              <w:rPr>
                <w:rFonts w:ascii="Times New Roman" w:hAnsi="Times New Roman" w:cs="Times New Roman"/>
                <w:b/>
                <w:sz w:val="20"/>
                <w:szCs w:val="20"/>
              </w:rPr>
              <w:t>Descripción</w:t>
            </w:r>
          </w:p>
        </w:tc>
      </w:tr>
      <w:tr w:rsidR="000D2971" w:rsidTr="00AE3BFC">
        <w:tc>
          <w:tcPr>
            <w:tcW w:w="2513" w:type="dxa"/>
            <w:vAlign w:val="center"/>
          </w:tcPr>
          <w:p w:rsidR="000D2971" w:rsidRPr="00F72A60" w:rsidRDefault="000D2971" w:rsidP="00B1612C">
            <w:pPr>
              <w:jc w:val="both"/>
              <w:rPr>
                <w:rFonts w:ascii="Times New Roman" w:hAnsi="Times New Roman" w:cs="Times New Roman"/>
                <w:sz w:val="20"/>
                <w:szCs w:val="20"/>
              </w:rPr>
            </w:pPr>
            <w:r w:rsidRPr="00F72A60">
              <w:rPr>
                <w:rFonts w:ascii="Times New Roman" w:hAnsi="Times New Roman" w:cs="Times New Roman"/>
                <w:sz w:val="20"/>
                <w:szCs w:val="20"/>
              </w:rPr>
              <w:t>Año de creación</w:t>
            </w:r>
          </w:p>
        </w:tc>
        <w:tc>
          <w:tcPr>
            <w:tcW w:w="0" w:type="auto"/>
            <w:vAlign w:val="center"/>
          </w:tcPr>
          <w:p w:rsidR="000D2971" w:rsidRDefault="000D2971" w:rsidP="00B1612C">
            <w:pPr>
              <w:jc w:val="both"/>
              <w:rPr>
                <w:rFonts w:ascii="Times New Roman" w:hAnsi="Times New Roman" w:cs="Times New Roman"/>
                <w:sz w:val="20"/>
                <w:szCs w:val="20"/>
              </w:rPr>
            </w:pPr>
            <w:r>
              <w:rPr>
                <w:rFonts w:ascii="Times New Roman" w:hAnsi="Times New Roman" w:cs="Times New Roman"/>
                <w:sz w:val="20"/>
                <w:szCs w:val="20"/>
              </w:rPr>
              <w:t>2007</w:t>
            </w:r>
          </w:p>
        </w:tc>
      </w:tr>
      <w:tr w:rsidR="000D2971" w:rsidTr="00AE3BFC">
        <w:tc>
          <w:tcPr>
            <w:tcW w:w="2513" w:type="dxa"/>
            <w:vAlign w:val="center"/>
          </w:tcPr>
          <w:p w:rsidR="000D2971" w:rsidRPr="00F72A60" w:rsidRDefault="000D2971" w:rsidP="00B1612C">
            <w:pPr>
              <w:jc w:val="both"/>
              <w:rPr>
                <w:rFonts w:ascii="Times New Roman" w:hAnsi="Times New Roman" w:cs="Times New Roman"/>
                <w:sz w:val="20"/>
                <w:szCs w:val="20"/>
              </w:rPr>
            </w:pPr>
            <w:r w:rsidRPr="00F72A60">
              <w:rPr>
                <w:rFonts w:ascii="Times New Roman" w:hAnsi="Times New Roman" w:cs="Times New Roman"/>
                <w:sz w:val="20"/>
                <w:szCs w:val="20"/>
              </w:rPr>
              <w:t>Alineación con el Programa General de Desarrollo del Distrito Federal 2013-2018</w:t>
            </w:r>
          </w:p>
        </w:tc>
        <w:tc>
          <w:tcPr>
            <w:tcW w:w="0" w:type="auto"/>
            <w:vAlign w:val="center"/>
          </w:tcPr>
          <w:p w:rsidR="000D2971" w:rsidRDefault="000D2971" w:rsidP="00120049">
            <w:pPr>
              <w:jc w:val="both"/>
              <w:rPr>
                <w:rFonts w:ascii="Times New Roman" w:hAnsi="Times New Roman" w:cs="Times New Roman"/>
                <w:sz w:val="20"/>
                <w:szCs w:val="20"/>
              </w:rPr>
            </w:pPr>
            <w:r>
              <w:rPr>
                <w:rFonts w:ascii="Times New Roman" w:hAnsi="Times New Roman" w:cs="Times New Roman"/>
                <w:sz w:val="20"/>
                <w:szCs w:val="20"/>
              </w:rPr>
              <w:t>Eje 3 “Desarrollo Económico Sustentable”, Área de Oportunidad 1 “Suelo de Conservación”, objetivo 2 “Desarrollar programas de alto impacto económico y social para el aprovechamiento diversificado y sustentable del territorio, la conservación de los ecosistemas, la biodiversidad y los servicios ambientales, fomentando la participación ciudadana”, Meta 2 “Incrementar la eficiencia de los recursos y las actividades orientadas a la conservación y restauración de los ecosistemas”</w:t>
            </w:r>
          </w:p>
        </w:tc>
      </w:tr>
      <w:tr w:rsidR="000D2971" w:rsidTr="00AE3BFC">
        <w:tc>
          <w:tcPr>
            <w:tcW w:w="2513" w:type="dxa"/>
            <w:vAlign w:val="center"/>
          </w:tcPr>
          <w:p w:rsidR="000D2971" w:rsidRPr="00F72A60" w:rsidRDefault="000D2971" w:rsidP="00B1612C">
            <w:pPr>
              <w:jc w:val="both"/>
              <w:rPr>
                <w:rFonts w:ascii="Times New Roman" w:hAnsi="Times New Roman" w:cs="Times New Roman"/>
                <w:sz w:val="20"/>
                <w:szCs w:val="20"/>
              </w:rPr>
            </w:pPr>
            <w:r w:rsidRPr="00F72A60">
              <w:rPr>
                <w:rFonts w:ascii="Times New Roman" w:hAnsi="Times New Roman" w:cs="Times New Roman"/>
                <w:sz w:val="20"/>
                <w:szCs w:val="20"/>
              </w:rPr>
              <w:t>Alineación con Programas Sectoriales, Especiales, Institucionales o Delegacionales (según sea el caso)</w:t>
            </w:r>
          </w:p>
        </w:tc>
        <w:tc>
          <w:tcPr>
            <w:tcW w:w="0" w:type="auto"/>
            <w:vAlign w:val="center"/>
          </w:tcPr>
          <w:p w:rsidR="000D2971" w:rsidRDefault="000D2971" w:rsidP="00B1612C">
            <w:pPr>
              <w:jc w:val="both"/>
              <w:rPr>
                <w:rFonts w:ascii="Times New Roman" w:hAnsi="Times New Roman" w:cs="Times New Roman"/>
                <w:sz w:val="20"/>
                <w:szCs w:val="20"/>
              </w:rPr>
            </w:pPr>
            <w:r>
              <w:rPr>
                <w:rFonts w:ascii="Times New Roman" w:hAnsi="Times New Roman" w:cs="Times New Roman"/>
                <w:sz w:val="20"/>
                <w:szCs w:val="20"/>
              </w:rPr>
              <w:t>Programa de Desarrollo Delegacional 2015-2018 de Milpa Alta, eje “Milpa Alta Sustentable” (Preservación del Medio Ambiente)</w:t>
            </w:r>
          </w:p>
        </w:tc>
      </w:tr>
      <w:tr w:rsidR="000D2971" w:rsidTr="00AE3BFC">
        <w:tc>
          <w:tcPr>
            <w:tcW w:w="2513" w:type="dxa"/>
            <w:vAlign w:val="center"/>
          </w:tcPr>
          <w:p w:rsidR="000D2971" w:rsidRPr="00F72A60" w:rsidRDefault="000D2971" w:rsidP="00B1612C">
            <w:pPr>
              <w:jc w:val="both"/>
              <w:rPr>
                <w:rFonts w:ascii="Times New Roman" w:hAnsi="Times New Roman" w:cs="Times New Roman"/>
                <w:sz w:val="20"/>
                <w:szCs w:val="20"/>
              </w:rPr>
            </w:pPr>
            <w:r w:rsidRPr="00F72A60">
              <w:rPr>
                <w:rFonts w:ascii="Times New Roman" w:hAnsi="Times New Roman" w:cs="Times New Roman"/>
                <w:sz w:val="20"/>
                <w:szCs w:val="20"/>
              </w:rPr>
              <w:t>Modificaciones en el nombre, los objetivos, los bienes y/o servicios que otorga o no vigencia en 2018</w:t>
            </w:r>
          </w:p>
        </w:tc>
        <w:tc>
          <w:tcPr>
            <w:tcW w:w="0" w:type="auto"/>
            <w:vAlign w:val="center"/>
          </w:tcPr>
          <w:p w:rsidR="000D2971" w:rsidRDefault="000D2971" w:rsidP="00B1612C">
            <w:pPr>
              <w:jc w:val="both"/>
              <w:rPr>
                <w:rFonts w:ascii="Times New Roman" w:hAnsi="Times New Roman" w:cs="Times New Roman"/>
                <w:sz w:val="20"/>
                <w:szCs w:val="20"/>
              </w:rPr>
            </w:pPr>
            <w:r>
              <w:rPr>
                <w:rFonts w:ascii="Times New Roman" w:hAnsi="Times New Roman" w:cs="Times New Roman"/>
                <w:sz w:val="20"/>
                <w:szCs w:val="20"/>
              </w:rPr>
              <w:t>En el 2016 de cambio el nombre de PRODERSUMA a PROMESSUCMA</w:t>
            </w:r>
          </w:p>
        </w:tc>
      </w:tr>
    </w:tbl>
    <w:p w:rsidR="0002274B" w:rsidRPr="007D55DA" w:rsidRDefault="0002274B" w:rsidP="00B1612C">
      <w:pPr>
        <w:spacing w:after="0" w:line="240" w:lineRule="auto"/>
        <w:rPr>
          <w:rFonts w:ascii="Times New Roman" w:hAnsi="Times New Roman" w:cs="Times New Roman"/>
          <w:b/>
          <w:sz w:val="20"/>
          <w:szCs w:val="20"/>
        </w:rPr>
      </w:pPr>
    </w:p>
    <w:p w:rsidR="0057632E" w:rsidRPr="007D55DA" w:rsidRDefault="0057632E" w:rsidP="00B1612C">
      <w:pPr>
        <w:spacing w:after="0" w:line="240" w:lineRule="auto"/>
        <w:rPr>
          <w:rFonts w:ascii="Times New Roman" w:hAnsi="Times New Roman" w:cs="Times New Roman"/>
          <w:b/>
          <w:sz w:val="20"/>
          <w:szCs w:val="20"/>
        </w:rPr>
      </w:pPr>
      <w:r w:rsidRPr="007D55DA">
        <w:rPr>
          <w:rFonts w:ascii="Times New Roman" w:hAnsi="Times New Roman" w:cs="Times New Roman"/>
          <w:b/>
          <w:sz w:val="20"/>
          <w:szCs w:val="20"/>
        </w:rPr>
        <w:t>II. METODOLOGÍA DE LA EVALUACIÓN INTERNA</w:t>
      </w:r>
    </w:p>
    <w:p w:rsidR="0002274B" w:rsidRDefault="0002274B" w:rsidP="00B1612C">
      <w:pPr>
        <w:spacing w:after="0" w:line="240" w:lineRule="auto"/>
        <w:rPr>
          <w:rFonts w:ascii="Times New Roman" w:hAnsi="Times New Roman" w:cs="Times New Roman"/>
          <w:sz w:val="20"/>
          <w:szCs w:val="20"/>
        </w:rPr>
      </w:pPr>
    </w:p>
    <w:p w:rsidR="0057632E" w:rsidRPr="00F72A60" w:rsidRDefault="0057632E" w:rsidP="00B1612C">
      <w:pPr>
        <w:spacing w:after="0" w:line="240" w:lineRule="auto"/>
        <w:rPr>
          <w:rFonts w:ascii="Times New Roman" w:hAnsi="Times New Roman" w:cs="Times New Roman"/>
          <w:b/>
          <w:sz w:val="20"/>
          <w:szCs w:val="20"/>
        </w:rPr>
      </w:pPr>
      <w:r w:rsidRPr="00F72A60">
        <w:rPr>
          <w:rFonts w:ascii="Times New Roman" w:hAnsi="Times New Roman" w:cs="Times New Roman"/>
          <w:b/>
          <w:sz w:val="20"/>
          <w:szCs w:val="20"/>
        </w:rPr>
        <w:t>II.1. Área Encargada de la Evaluación Interna</w:t>
      </w:r>
    </w:p>
    <w:p w:rsidR="0057632E" w:rsidRDefault="0057632E" w:rsidP="00B1612C">
      <w:pPr>
        <w:spacing w:after="0" w:line="240" w:lineRule="auto"/>
        <w:rPr>
          <w:rFonts w:ascii="Times New Roman" w:hAnsi="Times New Roman" w:cs="Times New Roman"/>
          <w:sz w:val="20"/>
          <w:szCs w:val="20"/>
        </w:rPr>
      </w:pPr>
      <w:r>
        <w:rPr>
          <w:rFonts w:ascii="Times New Roman" w:hAnsi="Times New Roman" w:cs="Times New Roman"/>
          <w:sz w:val="20"/>
          <w:szCs w:val="20"/>
        </w:rPr>
        <w:t>Dirección General del Medio Ambiente</w:t>
      </w:r>
    </w:p>
    <w:tbl>
      <w:tblPr>
        <w:tblStyle w:val="Tablaconcuadrcula"/>
        <w:tblpPr w:leftFromText="142" w:rightFromText="142" w:vertAnchor="text" w:tblpX="-10" w:tblpY="1"/>
        <w:tblOverlap w:val="never"/>
        <w:tblW w:w="0" w:type="auto"/>
        <w:tblLook w:val="04A0" w:firstRow="1" w:lastRow="0" w:firstColumn="1" w:lastColumn="0" w:noHBand="0" w:noVBand="1"/>
      </w:tblPr>
      <w:tblGrid>
        <w:gridCol w:w="1207"/>
        <w:gridCol w:w="1559"/>
        <w:gridCol w:w="1061"/>
        <w:gridCol w:w="672"/>
        <w:gridCol w:w="1280"/>
        <w:gridCol w:w="1758"/>
        <w:gridCol w:w="1280"/>
        <w:gridCol w:w="1371"/>
      </w:tblGrid>
      <w:tr w:rsidR="00C722EF" w:rsidTr="001B22A8">
        <w:tc>
          <w:tcPr>
            <w:tcW w:w="0" w:type="auto"/>
            <w:vAlign w:val="center"/>
          </w:tcPr>
          <w:p w:rsidR="0057632E" w:rsidRPr="00B844D2" w:rsidRDefault="0057632E" w:rsidP="00B1612C">
            <w:pPr>
              <w:jc w:val="center"/>
              <w:rPr>
                <w:rFonts w:ascii="Times New Roman" w:hAnsi="Times New Roman" w:cs="Times New Roman"/>
                <w:b/>
                <w:sz w:val="20"/>
                <w:szCs w:val="20"/>
              </w:rPr>
            </w:pPr>
            <w:r w:rsidRPr="00B844D2">
              <w:rPr>
                <w:rFonts w:ascii="Times New Roman" w:hAnsi="Times New Roman" w:cs="Times New Roman"/>
                <w:b/>
                <w:sz w:val="20"/>
                <w:szCs w:val="20"/>
              </w:rPr>
              <w:t>Evaluación Interna</w:t>
            </w:r>
          </w:p>
        </w:tc>
        <w:tc>
          <w:tcPr>
            <w:tcW w:w="0" w:type="auto"/>
            <w:vAlign w:val="center"/>
          </w:tcPr>
          <w:p w:rsidR="0057632E" w:rsidRPr="00B844D2" w:rsidRDefault="0057632E" w:rsidP="00B1612C">
            <w:pPr>
              <w:jc w:val="center"/>
              <w:rPr>
                <w:rFonts w:ascii="Times New Roman" w:hAnsi="Times New Roman" w:cs="Times New Roman"/>
                <w:b/>
                <w:sz w:val="20"/>
                <w:szCs w:val="20"/>
              </w:rPr>
            </w:pPr>
            <w:r w:rsidRPr="00B844D2">
              <w:rPr>
                <w:rFonts w:ascii="Times New Roman" w:hAnsi="Times New Roman" w:cs="Times New Roman"/>
                <w:b/>
                <w:sz w:val="20"/>
                <w:szCs w:val="20"/>
              </w:rPr>
              <w:t>Puesto</w:t>
            </w:r>
          </w:p>
        </w:tc>
        <w:tc>
          <w:tcPr>
            <w:tcW w:w="0" w:type="auto"/>
            <w:vAlign w:val="center"/>
          </w:tcPr>
          <w:p w:rsidR="0057632E" w:rsidRPr="00B844D2" w:rsidRDefault="0057632E" w:rsidP="00B1612C">
            <w:pPr>
              <w:jc w:val="center"/>
              <w:rPr>
                <w:rFonts w:ascii="Times New Roman" w:hAnsi="Times New Roman" w:cs="Times New Roman"/>
                <w:b/>
                <w:sz w:val="20"/>
                <w:szCs w:val="20"/>
              </w:rPr>
            </w:pPr>
            <w:r w:rsidRPr="00B844D2">
              <w:rPr>
                <w:rFonts w:ascii="Times New Roman" w:hAnsi="Times New Roman" w:cs="Times New Roman"/>
                <w:b/>
                <w:sz w:val="20"/>
                <w:szCs w:val="20"/>
              </w:rPr>
              <w:t>Sexo</w:t>
            </w:r>
          </w:p>
        </w:tc>
        <w:tc>
          <w:tcPr>
            <w:tcW w:w="0" w:type="auto"/>
            <w:vAlign w:val="center"/>
          </w:tcPr>
          <w:p w:rsidR="0057632E" w:rsidRPr="00B844D2" w:rsidRDefault="0057632E" w:rsidP="00B1612C">
            <w:pPr>
              <w:jc w:val="center"/>
              <w:rPr>
                <w:rFonts w:ascii="Times New Roman" w:hAnsi="Times New Roman" w:cs="Times New Roman"/>
                <w:b/>
                <w:sz w:val="20"/>
                <w:szCs w:val="20"/>
              </w:rPr>
            </w:pPr>
            <w:r w:rsidRPr="00B844D2">
              <w:rPr>
                <w:rFonts w:ascii="Times New Roman" w:hAnsi="Times New Roman" w:cs="Times New Roman"/>
                <w:b/>
                <w:sz w:val="20"/>
                <w:szCs w:val="20"/>
              </w:rPr>
              <w:t>Edad</w:t>
            </w:r>
          </w:p>
        </w:tc>
        <w:tc>
          <w:tcPr>
            <w:tcW w:w="0" w:type="auto"/>
            <w:vAlign w:val="center"/>
          </w:tcPr>
          <w:p w:rsidR="0057632E" w:rsidRPr="00B844D2" w:rsidRDefault="0057632E" w:rsidP="00B1612C">
            <w:pPr>
              <w:jc w:val="center"/>
              <w:rPr>
                <w:rFonts w:ascii="Times New Roman" w:hAnsi="Times New Roman" w:cs="Times New Roman"/>
                <w:b/>
                <w:sz w:val="20"/>
                <w:szCs w:val="20"/>
              </w:rPr>
            </w:pPr>
            <w:r w:rsidRPr="00B844D2">
              <w:rPr>
                <w:rFonts w:ascii="Times New Roman" w:hAnsi="Times New Roman" w:cs="Times New Roman"/>
                <w:b/>
                <w:sz w:val="20"/>
                <w:szCs w:val="20"/>
              </w:rPr>
              <w:t>Formación Profesional</w:t>
            </w:r>
          </w:p>
        </w:tc>
        <w:tc>
          <w:tcPr>
            <w:tcW w:w="0" w:type="auto"/>
            <w:vAlign w:val="center"/>
          </w:tcPr>
          <w:p w:rsidR="0057632E" w:rsidRPr="00B844D2" w:rsidRDefault="0057632E" w:rsidP="00B1612C">
            <w:pPr>
              <w:jc w:val="center"/>
              <w:rPr>
                <w:rFonts w:ascii="Times New Roman" w:hAnsi="Times New Roman" w:cs="Times New Roman"/>
                <w:b/>
                <w:sz w:val="20"/>
                <w:szCs w:val="20"/>
              </w:rPr>
            </w:pPr>
            <w:r w:rsidRPr="00B844D2">
              <w:rPr>
                <w:rFonts w:ascii="Times New Roman" w:hAnsi="Times New Roman" w:cs="Times New Roman"/>
                <w:b/>
                <w:sz w:val="20"/>
                <w:szCs w:val="20"/>
              </w:rPr>
              <w:t>Funciones</w:t>
            </w:r>
          </w:p>
        </w:tc>
        <w:tc>
          <w:tcPr>
            <w:tcW w:w="0" w:type="auto"/>
            <w:vAlign w:val="center"/>
          </w:tcPr>
          <w:p w:rsidR="0057632E" w:rsidRPr="00B844D2" w:rsidRDefault="0057632E" w:rsidP="00B1612C">
            <w:pPr>
              <w:jc w:val="center"/>
              <w:rPr>
                <w:rFonts w:ascii="Times New Roman" w:hAnsi="Times New Roman" w:cs="Times New Roman"/>
                <w:b/>
                <w:sz w:val="20"/>
                <w:szCs w:val="20"/>
              </w:rPr>
            </w:pPr>
            <w:r w:rsidRPr="00B844D2">
              <w:rPr>
                <w:rFonts w:ascii="Times New Roman" w:hAnsi="Times New Roman" w:cs="Times New Roman"/>
                <w:b/>
                <w:sz w:val="20"/>
                <w:szCs w:val="20"/>
              </w:rPr>
              <w:t>Experiencia M&amp;E (1)</w:t>
            </w:r>
          </w:p>
        </w:tc>
        <w:tc>
          <w:tcPr>
            <w:tcW w:w="0" w:type="auto"/>
            <w:vAlign w:val="center"/>
          </w:tcPr>
          <w:p w:rsidR="0057632E" w:rsidRPr="00B844D2" w:rsidRDefault="0057632E" w:rsidP="00B1612C">
            <w:pPr>
              <w:jc w:val="center"/>
              <w:rPr>
                <w:rFonts w:ascii="Times New Roman" w:hAnsi="Times New Roman" w:cs="Times New Roman"/>
                <w:b/>
                <w:sz w:val="20"/>
                <w:szCs w:val="20"/>
              </w:rPr>
            </w:pPr>
            <w:r w:rsidRPr="00B844D2">
              <w:rPr>
                <w:rFonts w:ascii="Times New Roman" w:hAnsi="Times New Roman" w:cs="Times New Roman"/>
                <w:b/>
                <w:sz w:val="20"/>
                <w:szCs w:val="20"/>
              </w:rPr>
              <w:t>Experiencia M&amp;E (2)</w:t>
            </w:r>
          </w:p>
        </w:tc>
      </w:tr>
      <w:tr w:rsidR="00C722EF" w:rsidTr="00365F90">
        <w:tc>
          <w:tcPr>
            <w:tcW w:w="0" w:type="auto"/>
            <w:vAlign w:val="center"/>
          </w:tcPr>
          <w:p w:rsidR="0057632E" w:rsidRPr="00F72A60" w:rsidRDefault="0057632E" w:rsidP="00B1612C">
            <w:pPr>
              <w:jc w:val="center"/>
              <w:rPr>
                <w:rFonts w:ascii="Times New Roman" w:hAnsi="Times New Roman" w:cs="Times New Roman"/>
                <w:sz w:val="20"/>
                <w:szCs w:val="20"/>
              </w:rPr>
            </w:pPr>
            <w:r w:rsidRPr="00F72A60">
              <w:rPr>
                <w:rFonts w:ascii="Times New Roman" w:hAnsi="Times New Roman" w:cs="Times New Roman"/>
                <w:sz w:val="20"/>
                <w:szCs w:val="20"/>
              </w:rPr>
              <w:t>2016</w:t>
            </w:r>
          </w:p>
        </w:tc>
        <w:tc>
          <w:tcPr>
            <w:tcW w:w="0" w:type="auto"/>
            <w:vAlign w:val="center"/>
          </w:tcPr>
          <w:p w:rsidR="0057632E" w:rsidRDefault="0057632E" w:rsidP="00B1612C">
            <w:pPr>
              <w:jc w:val="center"/>
              <w:rPr>
                <w:rFonts w:ascii="Times New Roman" w:hAnsi="Times New Roman" w:cs="Times New Roman"/>
                <w:sz w:val="20"/>
                <w:szCs w:val="20"/>
              </w:rPr>
            </w:pPr>
            <w:r>
              <w:rPr>
                <w:rFonts w:ascii="Times New Roman" w:hAnsi="Times New Roman" w:cs="Times New Roman"/>
                <w:sz w:val="20"/>
                <w:szCs w:val="20"/>
              </w:rPr>
              <w:t>Dirección de Ordenamiento Territorial y Proyectos Ambientales</w:t>
            </w:r>
          </w:p>
        </w:tc>
        <w:tc>
          <w:tcPr>
            <w:tcW w:w="0" w:type="auto"/>
            <w:vAlign w:val="center"/>
          </w:tcPr>
          <w:p w:rsidR="0057632E" w:rsidRDefault="0057632E" w:rsidP="00B1612C">
            <w:pPr>
              <w:jc w:val="center"/>
              <w:rPr>
                <w:rFonts w:ascii="Times New Roman" w:hAnsi="Times New Roman" w:cs="Times New Roman"/>
                <w:sz w:val="20"/>
                <w:szCs w:val="20"/>
              </w:rPr>
            </w:pPr>
            <w:r>
              <w:rPr>
                <w:rFonts w:ascii="Times New Roman" w:hAnsi="Times New Roman" w:cs="Times New Roman"/>
                <w:sz w:val="20"/>
                <w:szCs w:val="20"/>
              </w:rPr>
              <w:t>Masculino</w:t>
            </w:r>
          </w:p>
        </w:tc>
        <w:tc>
          <w:tcPr>
            <w:tcW w:w="0" w:type="auto"/>
            <w:vAlign w:val="center"/>
          </w:tcPr>
          <w:p w:rsidR="0057632E" w:rsidRDefault="0057632E" w:rsidP="00B1612C">
            <w:pPr>
              <w:jc w:val="center"/>
              <w:rPr>
                <w:rFonts w:ascii="Times New Roman" w:hAnsi="Times New Roman" w:cs="Times New Roman"/>
                <w:sz w:val="20"/>
                <w:szCs w:val="20"/>
              </w:rPr>
            </w:pPr>
            <w:r>
              <w:rPr>
                <w:rFonts w:ascii="Times New Roman" w:hAnsi="Times New Roman" w:cs="Times New Roman"/>
                <w:sz w:val="20"/>
                <w:szCs w:val="20"/>
              </w:rPr>
              <w:t>58</w:t>
            </w:r>
          </w:p>
        </w:tc>
        <w:tc>
          <w:tcPr>
            <w:tcW w:w="0" w:type="auto"/>
            <w:vAlign w:val="center"/>
          </w:tcPr>
          <w:p w:rsidR="0057632E" w:rsidRDefault="009C423C" w:rsidP="00B1612C">
            <w:pPr>
              <w:jc w:val="center"/>
              <w:rPr>
                <w:rFonts w:ascii="Times New Roman" w:hAnsi="Times New Roman" w:cs="Times New Roman"/>
                <w:sz w:val="20"/>
                <w:szCs w:val="20"/>
              </w:rPr>
            </w:pPr>
            <w:r>
              <w:rPr>
                <w:rFonts w:ascii="Times New Roman" w:hAnsi="Times New Roman" w:cs="Times New Roman"/>
                <w:sz w:val="20"/>
                <w:szCs w:val="20"/>
              </w:rPr>
              <w:t>Contador Público</w:t>
            </w:r>
          </w:p>
        </w:tc>
        <w:tc>
          <w:tcPr>
            <w:tcW w:w="0" w:type="auto"/>
            <w:vAlign w:val="center"/>
          </w:tcPr>
          <w:p w:rsidR="0057632E" w:rsidRDefault="009C423C" w:rsidP="00B1612C">
            <w:pPr>
              <w:jc w:val="center"/>
              <w:rPr>
                <w:rFonts w:ascii="Times New Roman" w:hAnsi="Times New Roman" w:cs="Times New Roman"/>
                <w:sz w:val="20"/>
                <w:szCs w:val="20"/>
              </w:rPr>
            </w:pPr>
            <w:r>
              <w:rPr>
                <w:rFonts w:ascii="Times New Roman" w:hAnsi="Times New Roman" w:cs="Times New Roman"/>
                <w:sz w:val="20"/>
                <w:szCs w:val="20"/>
              </w:rPr>
              <w:t>Dar seguimiento oportuno a la ejecución de los programas y proyectos.</w:t>
            </w:r>
          </w:p>
        </w:tc>
        <w:tc>
          <w:tcPr>
            <w:tcW w:w="0" w:type="auto"/>
            <w:vAlign w:val="center"/>
          </w:tcPr>
          <w:p w:rsidR="0057632E" w:rsidRDefault="009C423C" w:rsidP="00B1612C">
            <w:pPr>
              <w:jc w:val="center"/>
              <w:rPr>
                <w:rFonts w:ascii="Times New Roman" w:hAnsi="Times New Roman" w:cs="Times New Roman"/>
                <w:sz w:val="20"/>
                <w:szCs w:val="20"/>
              </w:rPr>
            </w:pPr>
            <w:r>
              <w:rPr>
                <w:rFonts w:ascii="Times New Roman" w:hAnsi="Times New Roman" w:cs="Times New Roman"/>
                <w:sz w:val="20"/>
                <w:szCs w:val="20"/>
              </w:rPr>
              <w:t>2 años</w:t>
            </w:r>
          </w:p>
        </w:tc>
        <w:tc>
          <w:tcPr>
            <w:tcW w:w="0" w:type="auto"/>
            <w:vAlign w:val="center"/>
          </w:tcPr>
          <w:p w:rsidR="0057632E" w:rsidRDefault="009C423C" w:rsidP="00B1612C">
            <w:pPr>
              <w:jc w:val="center"/>
              <w:rPr>
                <w:rFonts w:ascii="Times New Roman" w:hAnsi="Times New Roman" w:cs="Times New Roman"/>
                <w:sz w:val="20"/>
                <w:szCs w:val="20"/>
              </w:rPr>
            </w:pPr>
            <w:r>
              <w:rPr>
                <w:rFonts w:ascii="Times New Roman" w:hAnsi="Times New Roman" w:cs="Times New Roman"/>
                <w:sz w:val="20"/>
                <w:szCs w:val="20"/>
              </w:rPr>
              <w:t>Participación en la Evaluación Interna</w:t>
            </w:r>
          </w:p>
        </w:tc>
      </w:tr>
      <w:tr w:rsidR="00C722EF" w:rsidTr="00365F90">
        <w:tc>
          <w:tcPr>
            <w:tcW w:w="0" w:type="auto"/>
            <w:vAlign w:val="center"/>
          </w:tcPr>
          <w:p w:rsidR="0057632E" w:rsidRPr="00F72A60" w:rsidRDefault="0057632E" w:rsidP="00B1612C">
            <w:pPr>
              <w:jc w:val="center"/>
              <w:rPr>
                <w:rFonts w:ascii="Times New Roman" w:hAnsi="Times New Roman" w:cs="Times New Roman"/>
                <w:sz w:val="20"/>
                <w:szCs w:val="20"/>
              </w:rPr>
            </w:pPr>
            <w:r w:rsidRPr="00F72A60">
              <w:rPr>
                <w:rFonts w:ascii="Times New Roman" w:hAnsi="Times New Roman" w:cs="Times New Roman"/>
                <w:sz w:val="20"/>
                <w:szCs w:val="20"/>
              </w:rPr>
              <w:t>2017</w:t>
            </w:r>
          </w:p>
        </w:tc>
        <w:tc>
          <w:tcPr>
            <w:tcW w:w="0" w:type="auto"/>
            <w:vAlign w:val="center"/>
          </w:tcPr>
          <w:p w:rsidR="0057632E" w:rsidRDefault="0057632E" w:rsidP="00B1612C">
            <w:pPr>
              <w:jc w:val="center"/>
              <w:rPr>
                <w:rFonts w:ascii="Times New Roman" w:hAnsi="Times New Roman" w:cs="Times New Roman"/>
                <w:sz w:val="20"/>
                <w:szCs w:val="20"/>
              </w:rPr>
            </w:pPr>
            <w:r>
              <w:rPr>
                <w:rFonts w:ascii="Times New Roman" w:hAnsi="Times New Roman" w:cs="Times New Roman"/>
                <w:sz w:val="20"/>
                <w:szCs w:val="20"/>
              </w:rPr>
              <w:t xml:space="preserve">Dirección General del </w:t>
            </w:r>
            <w:r>
              <w:rPr>
                <w:rFonts w:ascii="Times New Roman" w:hAnsi="Times New Roman" w:cs="Times New Roman"/>
                <w:sz w:val="20"/>
                <w:szCs w:val="20"/>
              </w:rPr>
              <w:lastRenderedPageBreak/>
              <w:t>Medio Ambiente</w:t>
            </w:r>
          </w:p>
        </w:tc>
        <w:tc>
          <w:tcPr>
            <w:tcW w:w="0" w:type="auto"/>
            <w:vAlign w:val="center"/>
          </w:tcPr>
          <w:p w:rsidR="0057632E" w:rsidRDefault="0057632E" w:rsidP="00B1612C">
            <w:pPr>
              <w:jc w:val="center"/>
              <w:rPr>
                <w:rFonts w:ascii="Times New Roman" w:hAnsi="Times New Roman" w:cs="Times New Roman"/>
                <w:sz w:val="20"/>
                <w:szCs w:val="20"/>
              </w:rPr>
            </w:pPr>
            <w:r>
              <w:rPr>
                <w:rFonts w:ascii="Times New Roman" w:hAnsi="Times New Roman" w:cs="Times New Roman"/>
                <w:sz w:val="20"/>
                <w:szCs w:val="20"/>
              </w:rPr>
              <w:lastRenderedPageBreak/>
              <w:t>Masculino</w:t>
            </w:r>
          </w:p>
        </w:tc>
        <w:tc>
          <w:tcPr>
            <w:tcW w:w="0" w:type="auto"/>
            <w:vAlign w:val="center"/>
          </w:tcPr>
          <w:p w:rsidR="0057632E" w:rsidRDefault="0057632E" w:rsidP="00B1612C">
            <w:pPr>
              <w:jc w:val="center"/>
              <w:rPr>
                <w:rFonts w:ascii="Times New Roman" w:hAnsi="Times New Roman" w:cs="Times New Roman"/>
                <w:sz w:val="20"/>
                <w:szCs w:val="20"/>
              </w:rPr>
            </w:pPr>
            <w:r>
              <w:rPr>
                <w:rFonts w:ascii="Times New Roman" w:hAnsi="Times New Roman" w:cs="Times New Roman"/>
                <w:sz w:val="20"/>
                <w:szCs w:val="20"/>
              </w:rPr>
              <w:t>48</w:t>
            </w:r>
          </w:p>
        </w:tc>
        <w:tc>
          <w:tcPr>
            <w:tcW w:w="0" w:type="auto"/>
            <w:vAlign w:val="center"/>
          </w:tcPr>
          <w:p w:rsidR="0057632E" w:rsidRDefault="001B22A8" w:rsidP="00B1612C">
            <w:pPr>
              <w:jc w:val="center"/>
              <w:rPr>
                <w:rFonts w:ascii="Times New Roman" w:hAnsi="Times New Roman" w:cs="Times New Roman"/>
                <w:sz w:val="20"/>
                <w:szCs w:val="20"/>
              </w:rPr>
            </w:pPr>
            <w:r>
              <w:rPr>
                <w:rFonts w:ascii="Times New Roman" w:hAnsi="Times New Roman" w:cs="Times New Roman"/>
                <w:sz w:val="20"/>
                <w:szCs w:val="20"/>
              </w:rPr>
              <w:t>Bachillerato Técnico</w:t>
            </w:r>
          </w:p>
        </w:tc>
        <w:tc>
          <w:tcPr>
            <w:tcW w:w="0" w:type="auto"/>
            <w:vAlign w:val="center"/>
          </w:tcPr>
          <w:p w:rsidR="0057632E" w:rsidRDefault="00C722EF" w:rsidP="00B1612C">
            <w:pPr>
              <w:jc w:val="center"/>
              <w:rPr>
                <w:rFonts w:ascii="Times New Roman" w:hAnsi="Times New Roman" w:cs="Times New Roman"/>
                <w:sz w:val="20"/>
                <w:szCs w:val="20"/>
              </w:rPr>
            </w:pPr>
            <w:r>
              <w:rPr>
                <w:rFonts w:ascii="Times New Roman" w:hAnsi="Times New Roman" w:cs="Times New Roman"/>
                <w:sz w:val="20"/>
                <w:szCs w:val="20"/>
              </w:rPr>
              <w:t xml:space="preserve">Dirigir acciones a favor de la </w:t>
            </w:r>
            <w:r>
              <w:rPr>
                <w:rFonts w:ascii="Times New Roman" w:hAnsi="Times New Roman" w:cs="Times New Roman"/>
                <w:sz w:val="20"/>
                <w:szCs w:val="20"/>
              </w:rPr>
              <w:lastRenderedPageBreak/>
              <w:t>conservación del medio ambiente. Dar seguimiento oportuno a la ejecución de los programas y proyectos.</w:t>
            </w:r>
          </w:p>
        </w:tc>
        <w:tc>
          <w:tcPr>
            <w:tcW w:w="0" w:type="auto"/>
            <w:vAlign w:val="center"/>
          </w:tcPr>
          <w:p w:rsidR="0057632E" w:rsidRDefault="009C423C" w:rsidP="00B1612C">
            <w:pPr>
              <w:jc w:val="center"/>
              <w:rPr>
                <w:rFonts w:ascii="Times New Roman" w:hAnsi="Times New Roman" w:cs="Times New Roman"/>
                <w:sz w:val="20"/>
                <w:szCs w:val="20"/>
              </w:rPr>
            </w:pPr>
            <w:r>
              <w:rPr>
                <w:rFonts w:ascii="Times New Roman" w:hAnsi="Times New Roman" w:cs="Times New Roman"/>
                <w:sz w:val="20"/>
                <w:szCs w:val="20"/>
              </w:rPr>
              <w:lastRenderedPageBreak/>
              <w:t>1 año</w:t>
            </w:r>
          </w:p>
        </w:tc>
        <w:tc>
          <w:tcPr>
            <w:tcW w:w="0" w:type="auto"/>
            <w:vAlign w:val="center"/>
          </w:tcPr>
          <w:p w:rsidR="0057632E" w:rsidRDefault="009C423C" w:rsidP="00B1612C">
            <w:pPr>
              <w:jc w:val="center"/>
              <w:rPr>
                <w:rFonts w:ascii="Times New Roman" w:hAnsi="Times New Roman" w:cs="Times New Roman"/>
                <w:sz w:val="20"/>
                <w:szCs w:val="20"/>
              </w:rPr>
            </w:pPr>
            <w:r>
              <w:rPr>
                <w:rFonts w:ascii="Times New Roman" w:hAnsi="Times New Roman" w:cs="Times New Roman"/>
                <w:sz w:val="20"/>
                <w:szCs w:val="20"/>
              </w:rPr>
              <w:t xml:space="preserve">Participación en la </w:t>
            </w:r>
            <w:r>
              <w:rPr>
                <w:rFonts w:ascii="Times New Roman" w:hAnsi="Times New Roman" w:cs="Times New Roman"/>
                <w:sz w:val="20"/>
                <w:szCs w:val="20"/>
              </w:rPr>
              <w:lastRenderedPageBreak/>
              <w:t>Evaluación Interna</w:t>
            </w:r>
          </w:p>
        </w:tc>
      </w:tr>
      <w:tr w:rsidR="00C722EF" w:rsidTr="00365F90">
        <w:tc>
          <w:tcPr>
            <w:tcW w:w="0" w:type="auto"/>
            <w:vAlign w:val="center"/>
          </w:tcPr>
          <w:p w:rsidR="0057632E" w:rsidRPr="00F72A60" w:rsidRDefault="0057632E" w:rsidP="00B1612C">
            <w:pPr>
              <w:jc w:val="center"/>
              <w:rPr>
                <w:rFonts w:ascii="Times New Roman" w:hAnsi="Times New Roman" w:cs="Times New Roman"/>
                <w:sz w:val="20"/>
                <w:szCs w:val="20"/>
              </w:rPr>
            </w:pPr>
            <w:r w:rsidRPr="00F72A60">
              <w:rPr>
                <w:rFonts w:ascii="Times New Roman" w:hAnsi="Times New Roman" w:cs="Times New Roman"/>
                <w:sz w:val="20"/>
                <w:szCs w:val="20"/>
              </w:rPr>
              <w:lastRenderedPageBreak/>
              <w:t>2018</w:t>
            </w:r>
          </w:p>
        </w:tc>
        <w:tc>
          <w:tcPr>
            <w:tcW w:w="0" w:type="auto"/>
            <w:vAlign w:val="center"/>
          </w:tcPr>
          <w:p w:rsidR="0057632E" w:rsidRDefault="0057632E" w:rsidP="00B1612C">
            <w:pPr>
              <w:jc w:val="center"/>
              <w:rPr>
                <w:rFonts w:ascii="Times New Roman" w:hAnsi="Times New Roman" w:cs="Times New Roman"/>
                <w:sz w:val="20"/>
                <w:szCs w:val="20"/>
              </w:rPr>
            </w:pPr>
            <w:r>
              <w:rPr>
                <w:rFonts w:ascii="Times New Roman" w:hAnsi="Times New Roman" w:cs="Times New Roman"/>
                <w:sz w:val="20"/>
                <w:szCs w:val="20"/>
              </w:rPr>
              <w:t>Dirección General del Medio Ambiente</w:t>
            </w:r>
          </w:p>
        </w:tc>
        <w:tc>
          <w:tcPr>
            <w:tcW w:w="0" w:type="auto"/>
            <w:vAlign w:val="center"/>
          </w:tcPr>
          <w:p w:rsidR="0057632E" w:rsidRDefault="0057632E" w:rsidP="00B1612C">
            <w:pPr>
              <w:jc w:val="center"/>
              <w:rPr>
                <w:rFonts w:ascii="Times New Roman" w:hAnsi="Times New Roman" w:cs="Times New Roman"/>
                <w:sz w:val="20"/>
                <w:szCs w:val="20"/>
              </w:rPr>
            </w:pPr>
            <w:r>
              <w:rPr>
                <w:rFonts w:ascii="Times New Roman" w:hAnsi="Times New Roman" w:cs="Times New Roman"/>
                <w:sz w:val="20"/>
                <w:szCs w:val="20"/>
              </w:rPr>
              <w:t>Femenino</w:t>
            </w:r>
          </w:p>
        </w:tc>
        <w:tc>
          <w:tcPr>
            <w:tcW w:w="0" w:type="auto"/>
            <w:vAlign w:val="center"/>
          </w:tcPr>
          <w:p w:rsidR="0057632E" w:rsidRDefault="0057632E" w:rsidP="00B1612C">
            <w:pPr>
              <w:jc w:val="center"/>
              <w:rPr>
                <w:rFonts w:ascii="Times New Roman" w:hAnsi="Times New Roman" w:cs="Times New Roman"/>
                <w:sz w:val="20"/>
                <w:szCs w:val="20"/>
              </w:rPr>
            </w:pPr>
            <w:r>
              <w:rPr>
                <w:rFonts w:ascii="Times New Roman" w:hAnsi="Times New Roman" w:cs="Times New Roman"/>
                <w:sz w:val="20"/>
                <w:szCs w:val="20"/>
              </w:rPr>
              <w:t>40</w:t>
            </w:r>
          </w:p>
        </w:tc>
        <w:tc>
          <w:tcPr>
            <w:tcW w:w="0" w:type="auto"/>
            <w:vAlign w:val="center"/>
          </w:tcPr>
          <w:p w:rsidR="0057632E" w:rsidRDefault="001B22A8" w:rsidP="000C12C4">
            <w:pPr>
              <w:jc w:val="center"/>
              <w:rPr>
                <w:rFonts w:ascii="Times New Roman" w:hAnsi="Times New Roman" w:cs="Times New Roman"/>
                <w:sz w:val="20"/>
                <w:szCs w:val="20"/>
              </w:rPr>
            </w:pPr>
            <w:r>
              <w:rPr>
                <w:rFonts w:ascii="Times New Roman" w:hAnsi="Times New Roman" w:cs="Times New Roman"/>
                <w:sz w:val="20"/>
                <w:szCs w:val="20"/>
              </w:rPr>
              <w:t xml:space="preserve">Lic. </w:t>
            </w:r>
            <w:r w:rsidR="000C12C4">
              <w:rPr>
                <w:rFonts w:ascii="Times New Roman" w:hAnsi="Times New Roman" w:cs="Times New Roman"/>
                <w:sz w:val="20"/>
                <w:szCs w:val="20"/>
              </w:rPr>
              <w:t xml:space="preserve">Relaciones Comerciales </w:t>
            </w:r>
          </w:p>
        </w:tc>
        <w:tc>
          <w:tcPr>
            <w:tcW w:w="0" w:type="auto"/>
            <w:vAlign w:val="center"/>
          </w:tcPr>
          <w:p w:rsidR="0057632E" w:rsidRDefault="00C722EF" w:rsidP="00B1612C">
            <w:pPr>
              <w:jc w:val="center"/>
              <w:rPr>
                <w:rFonts w:ascii="Times New Roman" w:hAnsi="Times New Roman" w:cs="Times New Roman"/>
                <w:sz w:val="20"/>
                <w:szCs w:val="20"/>
              </w:rPr>
            </w:pPr>
            <w:r>
              <w:rPr>
                <w:rFonts w:ascii="Times New Roman" w:hAnsi="Times New Roman" w:cs="Times New Roman"/>
                <w:sz w:val="20"/>
                <w:szCs w:val="20"/>
              </w:rPr>
              <w:t>Dirigir acciones a favor de la conservación del medio ambiente. Dar seguimiento oportuno a la ejecución de los programas y proyectos.</w:t>
            </w:r>
          </w:p>
        </w:tc>
        <w:tc>
          <w:tcPr>
            <w:tcW w:w="0" w:type="auto"/>
            <w:vAlign w:val="center"/>
          </w:tcPr>
          <w:p w:rsidR="0057632E" w:rsidRDefault="001B22A8" w:rsidP="00B1612C">
            <w:pPr>
              <w:jc w:val="center"/>
              <w:rPr>
                <w:rFonts w:ascii="Times New Roman" w:hAnsi="Times New Roman" w:cs="Times New Roman"/>
                <w:sz w:val="20"/>
                <w:szCs w:val="20"/>
              </w:rPr>
            </w:pPr>
            <w:r>
              <w:rPr>
                <w:rFonts w:ascii="Times New Roman" w:hAnsi="Times New Roman" w:cs="Times New Roman"/>
                <w:sz w:val="20"/>
                <w:szCs w:val="20"/>
              </w:rPr>
              <w:t>1 año</w:t>
            </w:r>
          </w:p>
        </w:tc>
        <w:tc>
          <w:tcPr>
            <w:tcW w:w="0" w:type="auto"/>
            <w:vAlign w:val="center"/>
          </w:tcPr>
          <w:p w:rsidR="0057632E" w:rsidRDefault="009C423C" w:rsidP="00B1612C">
            <w:pPr>
              <w:jc w:val="center"/>
              <w:rPr>
                <w:rFonts w:ascii="Times New Roman" w:hAnsi="Times New Roman" w:cs="Times New Roman"/>
                <w:sz w:val="20"/>
                <w:szCs w:val="20"/>
              </w:rPr>
            </w:pPr>
            <w:r>
              <w:rPr>
                <w:rFonts w:ascii="Times New Roman" w:hAnsi="Times New Roman" w:cs="Times New Roman"/>
                <w:sz w:val="20"/>
                <w:szCs w:val="20"/>
              </w:rPr>
              <w:t>Participación en la Evaluación Interna</w:t>
            </w:r>
          </w:p>
        </w:tc>
      </w:tr>
    </w:tbl>
    <w:p w:rsidR="0002274B" w:rsidRDefault="0002274B" w:rsidP="00B1612C">
      <w:pPr>
        <w:spacing w:after="0" w:line="240" w:lineRule="auto"/>
        <w:rPr>
          <w:rFonts w:ascii="Times New Roman" w:hAnsi="Times New Roman" w:cs="Times New Roman"/>
          <w:sz w:val="20"/>
          <w:szCs w:val="20"/>
        </w:rPr>
      </w:pPr>
    </w:p>
    <w:p w:rsidR="00592262" w:rsidRPr="00F72A60" w:rsidRDefault="00592262" w:rsidP="00B1612C">
      <w:pPr>
        <w:spacing w:after="0" w:line="240" w:lineRule="auto"/>
        <w:rPr>
          <w:rFonts w:ascii="Times New Roman" w:hAnsi="Times New Roman" w:cs="Times New Roman"/>
          <w:b/>
          <w:sz w:val="20"/>
          <w:szCs w:val="20"/>
        </w:rPr>
      </w:pPr>
      <w:r w:rsidRPr="00F72A60">
        <w:rPr>
          <w:rFonts w:ascii="Times New Roman" w:hAnsi="Times New Roman" w:cs="Times New Roman"/>
          <w:b/>
          <w:sz w:val="20"/>
          <w:szCs w:val="20"/>
        </w:rPr>
        <w:t>II.2. Metodología de la Evaluación</w:t>
      </w:r>
    </w:p>
    <w:p w:rsidR="001756B5" w:rsidRPr="001756B5" w:rsidRDefault="00263EBB" w:rsidP="00B1612C">
      <w:pPr>
        <w:spacing w:after="0" w:line="240" w:lineRule="auto"/>
        <w:jc w:val="both"/>
        <w:rPr>
          <w:rFonts w:ascii="Times New Roman" w:hAnsi="Times New Roman" w:cs="Times New Roman"/>
          <w:sz w:val="20"/>
          <w:szCs w:val="20"/>
        </w:rPr>
      </w:pPr>
      <w:r>
        <w:rPr>
          <w:noProof/>
          <w:lang w:eastAsia="es-MX"/>
        </w:rPr>
        <w:drawing>
          <wp:anchor distT="0" distB="0" distL="114300" distR="114300" simplePos="0" relativeHeight="251658240" behindDoc="0" locked="0" layoutInCell="1" allowOverlap="1" wp14:anchorId="5B7483BC" wp14:editId="1FEE9831">
            <wp:simplePos x="0" y="0"/>
            <wp:positionH relativeFrom="column">
              <wp:posOffset>491490</wp:posOffset>
            </wp:positionH>
            <wp:positionV relativeFrom="paragraph">
              <wp:posOffset>748030</wp:posOffset>
            </wp:positionV>
            <wp:extent cx="5074920" cy="2346960"/>
            <wp:effectExtent l="0" t="0" r="0" b="0"/>
            <wp:wrapTopAndBottom/>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cstate="print">
                      <a:extLst>
                        <a:ext uri="{28A0092B-C50C-407E-A947-70E740481C1C}">
                          <a14:useLocalDpi xmlns:a14="http://schemas.microsoft.com/office/drawing/2010/main" val="0"/>
                        </a:ext>
                      </a:extLst>
                    </a:blip>
                    <a:srcRect l="9507" t="16149" r="10349" b="14766"/>
                    <a:stretch/>
                  </pic:blipFill>
                  <pic:spPr bwMode="auto">
                    <a:xfrm>
                      <a:off x="0" y="0"/>
                      <a:ext cx="5074920" cy="23469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756B5" w:rsidRPr="001756B5">
        <w:rPr>
          <w:rFonts w:ascii="Times New Roman" w:hAnsi="Times New Roman" w:cs="Times New Roman"/>
          <w:sz w:val="20"/>
          <w:szCs w:val="20"/>
        </w:rPr>
        <w:t>La Evaluación Interna 2018 forma parte de la Evaluación Interna Integral del Programa Social de mediano plazo (2016-2018). El objetivo de llevar a cabo una Evaluación Integral en tres etapas ha sido generar un proceso incremental de aprendizaje que permita de forma progresiva crear condiciones idóneas para la evaluación de los programas sociales en los diferentes ámbitos de gobierno de la Ciudad de México como contribución al afianzamiento de una cultura organizacional abierta al mejoramiento continuo.</w:t>
      </w:r>
      <w:r w:rsidR="006A0EF9" w:rsidRPr="006A0EF9">
        <w:rPr>
          <w:noProof/>
          <w:lang w:eastAsia="es-MX"/>
        </w:rPr>
        <w:t xml:space="preserve"> </w:t>
      </w:r>
    </w:p>
    <w:p w:rsidR="00263EBB" w:rsidRDefault="00263EBB" w:rsidP="00B1612C">
      <w:pPr>
        <w:spacing w:after="0" w:line="240" w:lineRule="auto"/>
        <w:jc w:val="both"/>
        <w:rPr>
          <w:rFonts w:ascii="Times New Roman" w:hAnsi="Times New Roman" w:cs="Times New Roman"/>
          <w:sz w:val="20"/>
          <w:szCs w:val="20"/>
        </w:rPr>
      </w:pPr>
    </w:p>
    <w:p w:rsidR="001973C5" w:rsidRDefault="001756B5" w:rsidP="00B1612C">
      <w:pPr>
        <w:spacing w:after="0" w:line="240" w:lineRule="auto"/>
        <w:jc w:val="both"/>
        <w:rPr>
          <w:rStyle w:val="Hipervnculo"/>
          <w:rFonts w:ascii="Times New Roman" w:hAnsi="Times New Roman" w:cs="Times New Roman"/>
          <w:sz w:val="20"/>
          <w:szCs w:val="20"/>
        </w:rPr>
      </w:pPr>
      <w:r w:rsidRPr="001756B5">
        <w:rPr>
          <w:rFonts w:ascii="Times New Roman" w:hAnsi="Times New Roman" w:cs="Times New Roman"/>
          <w:sz w:val="20"/>
          <w:szCs w:val="20"/>
        </w:rPr>
        <w:t xml:space="preserve">De esta forma, en 2016 se inició la PRIMERA ETAPA, enmarcada en la Metodología de Marco Lógico, con la Evaluación de Diseño y Construcción de la Línea Base, que comprendió el análisis de la justificación inicial del programa, es decir, el diagnóstico del problema social atendido y la forma en que estos elementos de diagnóstico han evolucionado y lo han influido o afectado; el análisis de la población afectada por la problemática y la capacidad de atención del programa social; el análisis del ordenamiento y consistencia del programa, examinando sus objetivos generales y/o específicos, sus componentes y actividades para responder a cada uno de ellos; la revisión de los indicadores diseñados para monitorear cada nivel de objetivos; y el diseño de la línea base del programa social, es decir, la magnitud de la problemática social en la población atendida. La evaluación puede ser consultada en: </w:t>
      </w:r>
      <w:r w:rsidR="005E3353">
        <w:rPr>
          <w:rFonts w:ascii="Times New Roman" w:hAnsi="Times New Roman" w:cs="Times New Roman"/>
          <w:sz w:val="20"/>
          <w:szCs w:val="20"/>
        </w:rPr>
        <w:t xml:space="preserve">Gaceta Oficial de la Ciudad de México No. 105 tomo II de fecha 30 de junio 2016. </w:t>
      </w:r>
      <w:hyperlink r:id="rId6" w:history="1">
        <w:r w:rsidR="005E3353" w:rsidRPr="00575AF0">
          <w:rPr>
            <w:rStyle w:val="Hipervnculo"/>
            <w:rFonts w:ascii="Times New Roman" w:hAnsi="Times New Roman" w:cs="Times New Roman"/>
            <w:sz w:val="20"/>
            <w:szCs w:val="20"/>
          </w:rPr>
          <w:t>http://data.consejeria.cdmx.gob.mx/portal_old/uploads/gacetas/6b30a976734c0c43ed763e0a7f1e3f2b.pdf</w:t>
        </w:r>
      </w:hyperlink>
    </w:p>
    <w:p w:rsidR="000F427F" w:rsidRDefault="000F427F" w:rsidP="00B1612C">
      <w:pPr>
        <w:spacing w:after="0" w:line="240" w:lineRule="auto"/>
        <w:jc w:val="both"/>
        <w:rPr>
          <w:rFonts w:ascii="Times New Roman" w:hAnsi="Times New Roman" w:cs="Times New Roman"/>
          <w:sz w:val="20"/>
          <w:szCs w:val="20"/>
        </w:rPr>
      </w:pPr>
    </w:p>
    <w:p w:rsidR="001973C5" w:rsidRDefault="001756B5" w:rsidP="00B1612C">
      <w:pPr>
        <w:spacing w:after="0" w:line="240" w:lineRule="auto"/>
        <w:jc w:val="both"/>
        <w:rPr>
          <w:rFonts w:ascii="Times New Roman" w:hAnsi="Times New Roman" w:cs="Times New Roman"/>
          <w:sz w:val="20"/>
          <w:szCs w:val="20"/>
        </w:rPr>
      </w:pPr>
      <w:r w:rsidRPr="001756B5">
        <w:rPr>
          <w:rFonts w:ascii="Times New Roman" w:hAnsi="Times New Roman" w:cs="Times New Roman"/>
          <w:sz w:val="20"/>
          <w:szCs w:val="20"/>
        </w:rPr>
        <w:t xml:space="preserve">La SEGUNDA ETAPA, correspondió en 2017 a la Evaluación de Operación y Satisfacción, y Levantamiento de Panel, que implicó el análisis de los procesos seguidos por el programa social para otorgar los bienes o servicios a la población atendida, el análisis de la calidad de atención del programa y de la percepción de beneficiarios a través de los resultados arrojados por el levantamiento de la línea base planteada en 2016; además del diseño del levantamiento de panel, como seguimiento al levantamiento inicial, es decir, establecer la ruta crítica para aplicar a la misma población el instrumento </w:t>
      </w:r>
      <w:r w:rsidRPr="001756B5">
        <w:rPr>
          <w:rFonts w:ascii="Times New Roman" w:hAnsi="Times New Roman" w:cs="Times New Roman"/>
          <w:sz w:val="20"/>
          <w:szCs w:val="20"/>
        </w:rPr>
        <w:lastRenderedPageBreak/>
        <w:t>diseñado inicialmente, pero un periodo después. La evalu</w:t>
      </w:r>
      <w:r w:rsidR="001973C5">
        <w:rPr>
          <w:rFonts w:ascii="Times New Roman" w:hAnsi="Times New Roman" w:cs="Times New Roman"/>
          <w:sz w:val="20"/>
          <w:szCs w:val="20"/>
        </w:rPr>
        <w:t>ación puede ser consultada en:</w:t>
      </w:r>
      <w:r w:rsidR="001973C5" w:rsidRPr="001973C5">
        <w:rPr>
          <w:rFonts w:ascii="Times New Roman" w:hAnsi="Times New Roman" w:cs="Times New Roman"/>
          <w:sz w:val="20"/>
          <w:szCs w:val="20"/>
        </w:rPr>
        <w:t xml:space="preserve"> </w:t>
      </w:r>
      <w:r w:rsidR="001973C5">
        <w:rPr>
          <w:rFonts w:ascii="Times New Roman" w:hAnsi="Times New Roman" w:cs="Times New Roman"/>
          <w:sz w:val="20"/>
          <w:szCs w:val="20"/>
        </w:rPr>
        <w:t>Gaceta Oficial de la Ciudad de México No. 112 de fecha 17 de julio 2017.</w:t>
      </w:r>
      <w:r w:rsidR="00120049">
        <w:rPr>
          <w:rFonts w:ascii="Times New Roman" w:hAnsi="Times New Roman" w:cs="Times New Roman"/>
          <w:sz w:val="20"/>
          <w:szCs w:val="20"/>
        </w:rPr>
        <w:t xml:space="preserve"> </w:t>
      </w:r>
      <w:hyperlink r:id="rId7" w:history="1">
        <w:r w:rsidR="001973C5" w:rsidRPr="00575AF0">
          <w:rPr>
            <w:rStyle w:val="Hipervnculo"/>
            <w:rFonts w:ascii="Times New Roman" w:hAnsi="Times New Roman" w:cs="Times New Roman"/>
            <w:sz w:val="20"/>
            <w:szCs w:val="20"/>
          </w:rPr>
          <w:t>http://data.consejeria.cdmx.gob.mx/portal_old/uploads/gacetas/4c118892211a7280de345a4fb7b7ffc1.pdf</w:t>
        </w:r>
      </w:hyperlink>
      <w:r w:rsidR="001973C5">
        <w:rPr>
          <w:rFonts w:ascii="Times New Roman" w:hAnsi="Times New Roman" w:cs="Times New Roman"/>
          <w:sz w:val="20"/>
          <w:szCs w:val="20"/>
        </w:rPr>
        <w:t xml:space="preserve"> </w:t>
      </w:r>
    </w:p>
    <w:p w:rsidR="000F427F" w:rsidRDefault="000F427F" w:rsidP="00B1612C">
      <w:pPr>
        <w:spacing w:after="0" w:line="240" w:lineRule="auto"/>
        <w:jc w:val="both"/>
        <w:rPr>
          <w:rFonts w:ascii="Times New Roman" w:hAnsi="Times New Roman" w:cs="Times New Roman"/>
          <w:sz w:val="20"/>
          <w:szCs w:val="20"/>
        </w:rPr>
      </w:pPr>
    </w:p>
    <w:p w:rsidR="00DA0EA9" w:rsidRDefault="001756B5" w:rsidP="00B1612C">
      <w:pPr>
        <w:spacing w:after="0" w:line="240" w:lineRule="auto"/>
        <w:jc w:val="both"/>
        <w:rPr>
          <w:rFonts w:ascii="Times New Roman" w:hAnsi="Times New Roman" w:cs="Times New Roman"/>
          <w:sz w:val="20"/>
          <w:szCs w:val="20"/>
        </w:rPr>
      </w:pPr>
      <w:r w:rsidRPr="001756B5">
        <w:rPr>
          <w:rFonts w:ascii="Times New Roman" w:hAnsi="Times New Roman" w:cs="Times New Roman"/>
          <w:sz w:val="20"/>
          <w:szCs w:val="20"/>
        </w:rPr>
        <w:t>La TERCERA ETAPA y última, en 2018, corresponde a la presente Evaluación de Resultados, que comprende el análisis de los resultados del levantamiento de panel, a través del cual se determinarán el cumplimiento de los objetivos y metas del programa social, de los efectos esperados y la medición de cambios en el nivel de bienestar en la población, como resultado de la intervención.</w:t>
      </w:r>
    </w:p>
    <w:p w:rsidR="000F427F" w:rsidRDefault="000F427F" w:rsidP="00B1612C">
      <w:pPr>
        <w:spacing w:after="0" w:line="240" w:lineRule="auto"/>
        <w:jc w:val="both"/>
        <w:rPr>
          <w:rFonts w:ascii="Times New Roman" w:hAnsi="Times New Roman" w:cs="Times New Roman"/>
          <w:sz w:val="20"/>
          <w:szCs w:val="20"/>
        </w:rPr>
      </w:pPr>
    </w:p>
    <w:p w:rsidR="00DA0EA9" w:rsidRDefault="00DA0EA9" w:rsidP="00B1612C">
      <w:pPr>
        <w:spacing w:after="0" w:line="240" w:lineRule="auto"/>
        <w:jc w:val="both"/>
        <w:rPr>
          <w:rFonts w:ascii="Times New Roman" w:hAnsi="Times New Roman" w:cs="Times New Roman"/>
          <w:sz w:val="20"/>
          <w:szCs w:val="20"/>
        </w:rPr>
      </w:pPr>
      <w:r w:rsidRPr="00267119">
        <w:rPr>
          <w:rFonts w:ascii="Times New Roman" w:hAnsi="Times New Roman" w:cs="Times New Roman"/>
          <w:sz w:val="20"/>
          <w:szCs w:val="20"/>
        </w:rPr>
        <w:t>La metodología para la evaluación interna del programa se apoya en términos e instrumentos de carácter cualitativo y cuantitativo adecuad</w:t>
      </w:r>
      <w:r>
        <w:rPr>
          <w:rFonts w:ascii="Times New Roman" w:hAnsi="Times New Roman" w:cs="Times New Roman"/>
          <w:sz w:val="20"/>
          <w:szCs w:val="20"/>
        </w:rPr>
        <w:t>os a los componentes a evaluar.</w:t>
      </w:r>
      <w:r w:rsidRPr="00267119">
        <w:rPr>
          <w:rFonts w:ascii="Times New Roman" w:hAnsi="Times New Roman" w:cs="Times New Roman"/>
          <w:sz w:val="20"/>
          <w:szCs w:val="20"/>
        </w:rPr>
        <w:t xml:space="preserve"> De carácter cualitativo: a) Recolección y análisis de información documental especializado en temas afines al PROMESSUCMA 2016. b) Opinión de beneficiarios acerca del funcionamiento del programa. c) Revisión de resultados obtenidos con la im</w:t>
      </w:r>
      <w:r>
        <w:rPr>
          <w:rFonts w:ascii="Times New Roman" w:hAnsi="Times New Roman" w:cs="Times New Roman"/>
          <w:sz w:val="20"/>
          <w:szCs w:val="20"/>
        </w:rPr>
        <w:t>plementación de los proyectos.</w:t>
      </w:r>
      <w:r w:rsidRPr="00267119">
        <w:rPr>
          <w:rFonts w:ascii="Times New Roman" w:hAnsi="Times New Roman" w:cs="Times New Roman"/>
          <w:sz w:val="20"/>
          <w:szCs w:val="20"/>
        </w:rPr>
        <w:t xml:space="preserve"> De carácter cualitativo: a) Estadísticas generadas por entes públicos (Secretaría del Medio Ambiente, INEGI). b) Estudios de campo a través de la aplicación de un cuestionario orientado a la valoración del diseño del programa, su operación, cumplimiento de expecta</w:t>
      </w:r>
      <w:r>
        <w:rPr>
          <w:rFonts w:ascii="Times New Roman" w:hAnsi="Times New Roman" w:cs="Times New Roman"/>
          <w:sz w:val="20"/>
          <w:szCs w:val="20"/>
        </w:rPr>
        <w:t xml:space="preserve">tivas y propuestas de mejoras. </w:t>
      </w:r>
      <w:r w:rsidRPr="00267119">
        <w:rPr>
          <w:rFonts w:ascii="Times New Roman" w:hAnsi="Times New Roman" w:cs="Times New Roman"/>
          <w:sz w:val="20"/>
          <w:szCs w:val="20"/>
        </w:rPr>
        <w:t>La metodología se sustenta en el Modelo del Marco Lógico (MML), el cual ha sido definido en los siguientes pasos para el análisis del Programa: a) Identificación del problema. b) Identificación de los involucrados. c) Verificación de la jerarquía de los objetivos. d) Verificación en la congruencia (horizontal y  vertical) en la construcción de la Matriz de Indicadores para Resultados (MIR), la cual resume lo que el programa pretende hacer y cómo, cuáles son los supuestos claves y cómo los insumos y productos del programa serán monitoreados y evaluados a través de indicadores de cumplimiento de metas asociadas a objetivos. e) Verificación de los indicadores que deban ser relevantes y pertinentes de acuerdo con los propósitos, necesidades y características del programa social. f) Monitoreo de desempeño e impacto del program</w:t>
      </w:r>
      <w:r>
        <w:rPr>
          <w:rFonts w:ascii="Times New Roman" w:hAnsi="Times New Roman" w:cs="Times New Roman"/>
          <w:sz w:val="20"/>
          <w:szCs w:val="20"/>
        </w:rPr>
        <w:t>a en la población beneficiaria.</w:t>
      </w:r>
      <w:r w:rsidRPr="00267119">
        <w:rPr>
          <w:rFonts w:ascii="Times New Roman" w:hAnsi="Times New Roman" w:cs="Times New Roman"/>
          <w:sz w:val="20"/>
          <w:szCs w:val="20"/>
        </w:rPr>
        <w:t xml:space="preserve"> Ruta crí</w:t>
      </w:r>
      <w:r>
        <w:rPr>
          <w:rFonts w:ascii="Times New Roman" w:hAnsi="Times New Roman" w:cs="Times New Roman"/>
          <w:sz w:val="20"/>
          <w:szCs w:val="20"/>
        </w:rPr>
        <w:t>tica para la evaluación interna:</w:t>
      </w:r>
    </w:p>
    <w:p w:rsidR="00DA0EA9" w:rsidRPr="00267119" w:rsidRDefault="00DA0EA9" w:rsidP="00B1612C">
      <w:pPr>
        <w:spacing w:after="0" w:line="240" w:lineRule="auto"/>
        <w:jc w:val="both"/>
        <w:rPr>
          <w:rFonts w:ascii="Times New Roman" w:hAnsi="Times New Roman" w:cs="Times New Roman"/>
          <w:sz w:val="20"/>
          <w:szCs w:val="20"/>
        </w:rPr>
      </w:pPr>
    </w:p>
    <w:tbl>
      <w:tblPr>
        <w:tblStyle w:val="Tablaconcuadrcula"/>
        <w:tblW w:w="0" w:type="auto"/>
        <w:jc w:val="center"/>
        <w:tblLook w:val="04A0" w:firstRow="1" w:lastRow="0" w:firstColumn="1" w:lastColumn="0" w:noHBand="0" w:noVBand="1"/>
      </w:tblPr>
      <w:tblGrid>
        <w:gridCol w:w="562"/>
        <w:gridCol w:w="7797"/>
        <w:gridCol w:w="1559"/>
      </w:tblGrid>
      <w:tr w:rsidR="00DA0EA9" w:rsidRPr="00267119" w:rsidTr="005A7034">
        <w:trPr>
          <w:jc w:val="center"/>
        </w:trPr>
        <w:tc>
          <w:tcPr>
            <w:tcW w:w="562" w:type="dxa"/>
            <w:vAlign w:val="center"/>
          </w:tcPr>
          <w:p w:rsidR="00DA0EA9" w:rsidRPr="00B844D2" w:rsidRDefault="00DA0EA9" w:rsidP="00B1612C">
            <w:pPr>
              <w:jc w:val="center"/>
              <w:rPr>
                <w:rFonts w:ascii="Times New Roman" w:hAnsi="Times New Roman" w:cs="Times New Roman"/>
                <w:b/>
                <w:sz w:val="20"/>
                <w:szCs w:val="20"/>
              </w:rPr>
            </w:pPr>
            <w:r w:rsidRPr="00B844D2">
              <w:rPr>
                <w:rFonts w:ascii="Times New Roman" w:hAnsi="Times New Roman" w:cs="Times New Roman"/>
                <w:b/>
                <w:sz w:val="20"/>
                <w:szCs w:val="20"/>
              </w:rPr>
              <w:t>No.</w:t>
            </w:r>
          </w:p>
        </w:tc>
        <w:tc>
          <w:tcPr>
            <w:tcW w:w="7797" w:type="dxa"/>
            <w:vAlign w:val="center"/>
          </w:tcPr>
          <w:p w:rsidR="00DA0EA9" w:rsidRPr="00B844D2" w:rsidRDefault="005A7034" w:rsidP="00B1612C">
            <w:pPr>
              <w:jc w:val="center"/>
              <w:rPr>
                <w:rFonts w:ascii="Times New Roman" w:hAnsi="Times New Roman" w:cs="Times New Roman"/>
                <w:b/>
                <w:sz w:val="20"/>
                <w:szCs w:val="20"/>
              </w:rPr>
            </w:pPr>
            <w:r>
              <w:rPr>
                <w:rFonts w:ascii="Times New Roman" w:hAnsi="Times New Roman" w:cs="Times New Roman"/>
                <w:b/>
                <w:sz w:val="20"/>
                <w:szCs w:val="20"/>
              </w:rPr>
              <w:t>Apartado de la Evaluación</w:t>
            </w:r>
          </w:p>
        </w:tc>
        <w:tc>
          <w:tcPr>
            <w:tcW w:w="1559" w:type="dxa"/>
            <w:vAlign w:val="center"/>
          </w:tcPr>
          <w:p w:rsidR="00DA0EA9" w:rsidRPr="00B844D2" w:rsidRDefault="005A7034" w:rsidP="00B1612C">
            <w:pPr>
              <w:jc w:val="center"/>
              <w:rPr>
                <w:rFonts w:ascii="Times New Roman" w:hAnsi="Times New Roman" w:cs="Times New Roman"/>
                <w:b/>
                <w:sz w:val="20"/>
                <w:szCs w:val="20"/>
              </w:rPr>
            </w:pPr>
            <w:r>
              <w:rPr>
                <w:rFonts w:ascii="Times New Roman" w:hAnsi="Times New Roman" w:cs="Times New Roman"/>
                <w:b/>
                <w:sz w:val="20"/>
                <w:szCs w:val="20"/>
              </w:rPr>
              <w:t>Período de Análisis</w:t>
            </w:r>
          </w:p>
        </w:tc>
      </w:tr>
      <w:tr w:rsidR="00DA0EA9" w:rsidRPr="00267119" w:rsidTr="00DE349E">
        <w:trPr>
          <w:jc w:val="center"/>
        </w:trPr>
        <w:tc>
          <w:tcPr>
            <w:tcW w:w="562" w:type="dxa"/>
          </w:tcPr>
          <w:p w:rsidR="00DA0EA9" w:rsidRPr="005B1885" w:rsidRDefault="00DA0EA9" w:rsidP="00B1612C">
            <w:pPr>
              <w:jc w:val="both"/>
              <w:rPr>
                <w:rFonts w:ascii="Times New Roman" w:hAnsi="Times New Roman" w:cs="Times New Roman"/>
                <w:sz w:val="20"/>
                <w:szCs w:val="20"/>
              </w:rPr>
            </w:pPr>
            <w:r w:rsidRPr="005B1885">
              <w:rPr>
                <w:rFonts w:ascii="Times New Roman" w:hAnsi="Times New Roman" w:cs="Times New Roman"/>
                <w:sz w:val="20"/>
                <w:szCs w:val="20"/>
              </w:rPr>
              <w:t>1</w:t>
            </w:r>
          </w:p>
        </w:tc>
        <w:tc>
          <w:tcPr>
            <w:tcW w:w="7797" w:type="dxa"/>
          </w:tcPr>
          <w:p w:rsidR="00DA0EA9" w:rsidRPr="005B1885" w:rsidRDefault="00DA0EA9" w:rsidP="00B1612C">
            <w:pPr>
              <w:jc w:val="both"/>
              <w:rPr>
                <w:rFonts w:ascii="Times New Roman" w:hAnsi="Times New Roman" w:cs="Times New Roman"/>
                <w:sz w:val="20"/>
                <w:szCs w:val="20"/>
              </w:rPr>
            </w:pPr>
            <w:r w:rsidRPr="005B1885">
              <w:rPr>
                <w:rFonts w:ascii="Times New Roman" w:hAnsi="Times New Roman" w:cs="Times New Roman"/>
                <w:sz w:val="20"/>
                <w:szCs w:val="20"/>
              </w:rPr>
              <w:t>Designación de enlace del programa, reunión informativa</w:t>
            </w:r>
          </w:p>
        </w:tc>
        <w:tc>
          <w:tcPr>
            <w:tcW w:w="1559" w:type="dxa"/>
          </w:tcPr>
          <w:p w:rsidR="00DA0EA9" w:rsidRPr="00267119" w:rsidRDefault="00DA0EA9" w:rsidP="00B1612C">
            <w:pPr>
              <w:jc w:val="both"/>
              <w:rPr>
                <w:rFonts w:ascii="Times New Roman" w:hAnsi="Times New Roman" w:cs="Times New Roman"/>
                <w:sz w:val="20"/>
                <w:szCs w:val="20"/>
              </w:rPr>
            </w:pPr>
            <w:r w:rsidRPr="00267119">
              <w:rPr>
                <w:rFonts w:ascii="Times New Roman" w:hAnsi="Times New Roman" w:cs="Times New Roman"/>
                <w:sz w:val="20"/>
                <w:szCs w:val="20"/>
              </w:rPr>
              <w:t>3</w:t>
            </w:r>
          </w:p>
        </w:tc>
      </w:tr>
      <w:tr w:rsidR="00DA0EA9" w:rsidRPr="00267119" w:rsidTr="00DE349E">
        <w:trPr>
          <w:jc w:val="center"/>
        </w:trPr>
        <w:tc>
          <w:tcPr>
            <w:tcW w:w="562" w:type="dxa"/>
          </w:tcPr>
          <w:p w:rsidR="00DA0EA9" w:rsidRPr="005B1885" w:rsidRDefault="00DA0EA9" w:rsidP="00B1612C">
            <w:pPr>
              <w:jc w:val="both"/>
              <w:rPr>
                <w:rFonts w:ascii="Times New Roman" w:hAnsi="Times New Roman" w:cs="Times New Roman"/>
                <w:sz w:val="20"/>
                <w:szCs w:val="20"/>
              </w:rPr>
            </w:pPr>
            <w:r w:rsidRPr="005B1885">
              <w:rPr>
                <w:rFonts w:ascii="Times New Roman" w:hAnsi="Times New Roman" w:cs="Times New Roman"/>
                <w:sz w:val="20"/>
                <w:szCs w:val="20"/>
              </w:rPr>
              <w:t>2</w:t>
            </w:r>
          </w:p>
        </w:tc>
        <w:tc>
          <w:tcPr>
            <w:tcW w:w="7797" w:type="dxa"/>
          </w:tcPr>
          <w:p w:rsidR="00DA0EA9" w:rsidRPr="005B1885" w:rsidRDefault="00DA0EA9" w:rsidP="00B1612C">
            <w:pPr>
              <w:jc w:val="both"/>
              <w:rPr>
                <w:rFonts w:ascii="Times New Roman" w:hAnsi="Times New Roman" w:cs="Times New Roman"/>
                <w:sz w:val="20"/>
                <w:szCs w:val="20"/>
              </w:rPr>
            </w:pPr>
            <w:r w:rsidRPr="005B1885">
              <w:rPr>
                <w:rFonts w:ascii="Times New Roman" w:hAnsi="Times New Roman" w:cs="Times New Roman"/>
                <w:sz w:val="20"/>
                <w:szCs w:val="20"/>
              </w:rPr>
              <w:t>Acopio y organización de información</w:t>
            </w:r>
          </w:p>
        </w:tc>
        <w:tc>
          <w:tcPr>
            <w:tcW w:w="1559" w:type="dxa"/>
          </w:tcPr>
          <w:p w:rsidR="00DA0EA9" w:rsidRPr="00267119" w:rsidRDefault="00DA0EA9" w:rsidP="00B1612C">
            <w:pPr>
              <w:jc w:val="both"/>
              <w:rPr>
                <w:rFonts w:ascii="Times New Roman" w:hAnsi="Times New Roman" w:cs="Times New Roman"/>
                <w:sz w:val="20"/>
                <w:szCs w:val="20"/>
              </w:rPr>
            </w:pPr>
            <w:r w:rsidRPr="00267119">
              <w:rPr>
                <w:rFonts w:ascii="Times New Roman" w:hAnsi="Times New Roman" w:cs="Times New Roman"/>
                <w:sz w:val="20"/>
                <w:szCs w:val="20"/>
              </w:rPr>
              <w:t>3</w:t>
            </w:r>
          </w:p>
        </w:tc>
      </w:tr>
      <w:tr w:rsidR="00DA0EA9" w:rsidRPr="00267119" w:rsidTr="00DE349E">
        <w:trPr>
          <w:jc w:val="center"/>
        </w:trPr>
        <w:tc>
          <w:tcPr>
            <w:tcW w:w="562" w:type="dxa"/>
          </w:tcPr>
          <w:p w:rsidR="00DA0EA9" w:rsidRPr="005B1885" w:rsidRDefault="009E51E6" w:rsidP="00B1612C">
            <w:pPr>
              <w:jc w:val="both"/>
              <w:rPr>
                <w:rFonts w:ascii="Times New Roman" w:hAnsi="Times New Roman" w:cs="Times New Roman"/>
                <w:sz w:val="20"/>
                <w:szCs w:val="20"/>
              </w:rPr>
            </w:pPr>
            <w:r w:rsidRPr="005B1885">
              <w:br w:type="page"/>
            </w:r>
            <w:r w:rsidR="00DA0EA9" w:rsidRPr="005B1885">
              <w:rPr>
                <w:rFonts w:ascii="Times New Roman" w:hAnsi="Times New Roman" w:cs="Times New Roman"/>
                <w:sz w:val="20"/>
                <w:szCs w:val="20"/>
              </w:rPr>
              <w:t>3</w:t>
            </w:r>
          </w:p>
        </w:tc>
        <w:tc>
          <w:tcPr>
            <w:tcW w:w="7797" w:type="dxa"/>
          </w:tcPr>
          <w:p w:rsidR="00DA0EA9" w:rsidRPr="005B1885" w:rsidRDefault="00DA0EA9" w:rsidP="00B1612C">
            <w:pPr>
              <w:jc w:val="both"/>
              <w:rPr>
                <w:rFonts w:ascii="Times New Roman" w:hAnsi="Times New Roman" w:cs="Times New Roman"/>
                <w:sz w:val="20"/>
                <w:szCs w:val="20"/>
              </w:rPr>
            </w:pPr>
            <w:r w:rsidRPr="005B1885">
              <w:rPr>
                <w:rFonts w:ascii="Times New Roman" w:hAnsi="Times New Roman" w:cs="Times New Roman"/>
                <w:sz w:val="20"/>
                <w:szCs w:val="20"/>
              </w:rPr>
              <w:t>Entrevista con el Responsable del programa</w:t>
            </w:r>
          </w:p>
        </w:tc>
        <w:tc>
          <w:tcPr>
            <w:tcW w:w="1559" w:type="dxa"/>
          </w:tcPr>
          <w:p w:rsidR="00DA0EA9" w:rsidRPr="00267119" w:rsidRDefault="00DA0EA9" w:rsidP="00B1612C">
            <w:pPr>
              <w:jc w:val="both"/>
              <w:rPr>
                <w:rFonts w:ascii="Times New Roman" w:hAnsi="Times New Roman" w:cs="Times New Roman"/>
                <w:sz w:val="20"/>
                <w:szCs w:val="20"/>
              </w:rPr>
            </w:pPr>
            <w:r w:rsidRPr="00267119">
              <w:rPr>
                <w:rFonts w:ascii="Times New Roman" w:hAnsi="Times New Roman" w:cs="Times New Roman"/>
                <w:sz w:val="20"/>
                <w:szCs w:val="20"/>
              </w:rPr>
              <w:t>1</w:t>
            </w:r>
          </w:p>
        </w:tc>
      </w:tr>
      <w:tr w:rsidR="00DA0EA9" w:rsidRPr="00267119" w:rsidTr="00DE349E">
        <w:trPr>
          <w:jc w:val="center"/>
        </w:trPr>
        <w:tc>
          <w:tcPr>
            <w:tcW w:w="562" w:type="dxa"/>
          </w:tcPr>
          <w:p w:rsidR="00DA0EA9" w:rsidRPr="005B1885" w:rsidRDefault="00DA0EA9" w:rsidP="00B1612C">
            <w:pPr>
              <w:jc w:val="both"/>
              <w:rPr>
                <w:rFonts w:ascii="Times New Roman" w:hAnsi="Times New Roman" w:cs="Times New Roman"/>
                <w:sz w:val="20"/>
                <w:szCs w:val="20"/>
              </w:rPr>
            </w:pPr>
            <w:r w:rsidRPr="005B1885">
              <w:rPr>
                <w:rFonts w:ascii="Times New Roman" w:hAnsi="Times New Roman" w:cs="Times New Roman"/>
                <w:sz w:val="20"/>
                <w:szCs w:val="20"/>
              </w:rPr>
              <w:t>4</w:t>
            </w:r>
          </w:p>
        </w:tc>
        <w:tc>
          <w:tcPr>
            <w:tcW w:w="7797" w:type="dxa"/>
          </w:tcPr>
          <w:p w:rsidR="00DA0EA9" w:rsidRPr="005B1885" w:rsidRDefault="00DA0EA9" w:rsidP="00B1612C">
            <w:pPr>
              <w:jc w:val="both"/>
              <w:rPr>
                <w:rFonts w:ascii="Times New Roman" w:hAnsi="Times New Roman" w:cs="Times New Roman"/>
                <w:sz w:val="20"/>
                <w:szCs w:val="20"/>
              </w:rPr>
            </w:pPr>
            <w:r w:rsidRPr="005B1885">
              <w:rPr>
                <w:rFonts w:ascii="Times New Roman" w:hAnsi="Times New Roman" w:cs="Times New Roman"/>
                <w:sz w:val="20"/>
                <w:szCs w:val="20"/>
              </w:rPr>
              <w:t>Valoración y procesamiento de la información</w:t>
            </w:r>
          </w:p>
        </w:tc>
        <w:tc>
          <w:tcPr>
            <w:tcW w:w="1559" w:type="dxa"/>
          </w:tcPr>
          <w:p w:rsidR="00DA0EA9" w:rsidRPr="00267119" w:rsidRDefault="00DA0EA9" w:rsidP="00B1612C">
            <w:pPr>
              <w:jc w:val="both"/>
              <w:rPr>
                <w:rFonts w:ascii="Times New Roman" w:hAnsi="Times New Roman" w:cs="Times New Roman"/>
                <w:sz w:val="20"/>
                <w:szCs w:val="20"/>
              </w:rPr>
            </w:pPr>
            <w:r w:rsidRPr="00267119">
              <w:rPr>
                <w:rFonts w:ascii="Times New Roman" w:hAnsi="Times New Roman" w:cs="Times New Roman"/>
                <w:sz w:val="20"/>
                <w:szCs w:val="20"/>
              </w:rPr>
              <w:t>5</w:t>
            </w:r>
          </w:p>
        </w:tc>
      </w:tr>
      <w:tr w:rsidR="00DA0EA9" w:rsidRPr="00267119" w:rsidTr="00DE349E">
        <w:trPr>
          <w:jc w:val="center"/>
        </w:trPr>
        <w:tc>
          <w:tcPr>
            <w:tcW w:w="562" w:type="dxa"/>
          </w:tcPr>
          <w:p w:rsidR="00DA0EA9" w:rsidRPr="005B1885" w:rsidRDefault="00DA0EA9" w:rsidP="00B1612C">
            <w:pPr>
              <w:jc w:val="both"/>
              <w:rPr>
                <w:rFonts w:ascii="Times New Roman" w:hAnsi="Times New Roman" w:cs="Times New Roman"/>
                <w:sz w:val="20"/>
                <w:szCs w:val="20"/>
              </w:rPr>
            </w:pPr>
            <w:r w:rsidRPr="005B1885">
              <w:rPr>
                <w:rFonts w:ascii="Times New Roman" w:hAnsi="Times New Roman" w:cs="Times New Roman"/>
                <w:sz w:val="20"/>
                <w:szCs w:val="20"/>
              </w:rPr>
              <w:t>5</w:t>
            </w:r>
          </w:p>
        </w:tc>
        <w:tc>
          <w:tcPr>
            <w:tcW w:w="7797" w:type="dxa"/>
          </w:tcPr>
          <w:p w:rsidR="00DA0EA9" w:rsidRPr="005B1885" w:rsidRDefault="00DA0EA9" w:rsidP="00B1612C">
            <w:pPr>
              <w:jc w:val="both"/>
              <w:rPr>
                <w:rFonts w:ascii="Times New Roman" w:hAnsi="Times New Roman" w:cs="Times New Roman"/>
                <w:sz w:val="20"/>
                <w:szCs w:val="20"/>
              </w:rPr>
            </w:pPr>
            <w:r w:rsidRPr="005B1885">
              <w:rPr>
                <w:rFonts w:ascii="Times New Roman" w:hAnsi="Times New Roman" w:cs="Times New Roman"/>
                <w:sz w:val="20"/>
                <w:szCs w:val="20"/>
              </w:rPr>
              <w:t>Elaboración de la versión preliminar del informe</w:t>
            </w:r>
          </w:p>
        </w:tc>
        <w:tc>
          <w:tcPr>
            <w:tcW w:w="1559" w:type="dxa"/>
          </w:tcPr>
          <w:p w:rsidR="00DA0EA9" w:rsidRPr="00267119" w:rsidRDefault="00DA0EA9" w:rsidP="00B1612C">
            <w:pPr>
              <w:jc w:val="both"/>
              <w:rPr>
                <w:rFonts w:ascii="Times New Roman" w:hAnsi="Times New Roman" w:cs="Times New Roman"/>
                <w:sz w:val="20"/>
                <w:szCs w:val="20"/>
              </w:rPr>
            </w:pPr>
            <w:r w:rsidRPr="00267119">
              <w:rPr>
                <w:rFonts w:ascii="Times New Roman" w:hAnsi="Times New Roman" w:cs="Times New Roman"/>
                <w:sz w:val="20"/>
                <w:szCs w:val="20"/>
              </w:rPr>
              <w:t>5</w:t>
            </w:r>
          </w:p>
        </w:tc>
      </w:tr>
      <w:tr w:rsidR="00DA0EA9" w:rsidRPr="00267119" w:rsidTr="00DE349E">
        <w:trPr>
          <w:jc w:val="center"/>
        </w:trPr>
        <w:tc>
          <w:tcPr>
            <w:tcW w:w="562" w:type="dxa"/>
          </w:tcPr>
          <w:p w:rsidR="00DA0EA9" w:rsidRPr="005B1885" w:rsidRDefault="00DA0EA9" w:rsidP="00B1612C">
            <w:pPr>
              <w:jc w:val="both"/>
              <w:rPr>
                <w:rFonts w:ascii="Times New Roman" w:hAnsi="Times New Roman" w:cs="Times New Roman"/>
                <w:sz w:val="20"/>
                <w:szCs w:val="20"/>
              </w:rPr>
            </w:pPr>
            <w:r w:rsidRPr="005B1885">
              <w:rPr>
                <w:rFonts w:ascii="Times New Roman" w:hAnsi="Times New Roman" w:cs="Times New Roman"/>
                <w:sz w:val="20"/>
                <w:szCs w:val="20"/>
              </w:rPr>
              <w:t>6</w:t>
            </w:r>
          </w:p>
        </w:tc>
        <w:tc>
          <w:tcPr>
            <w:tcW w:w="7797" w:type="dxa"/>
          </w:tcPr>
          <w:p w:rsidR="00DA0EA9" w:rsidRPr="005B1885" w:rsidRDefault="00DA0EA9" w:rsidP="00B1612C">
            <w:pPr>
              <w:jc w:val="both"/>
              <w:rPr>
                <w:rFonts w:ascii="Times New Roman" w:hAnsi="Times New Roman" w:cs="Times New Roman"/>
                <w:sz w:val="20"/>
                <w:szCs w:val="20"/>
              </w:rPr>
            </w:pPr>
            <w:r w:rsidRPr="005B1885">
              <w:rPr>
                <w:rFonts w:ascii="Times New Roman" w:hAnsi="Times New Roman" w:cs="Times New Roman"/>
                <w:sz w:val="20"/>
                <w:szCs w:val="20"/>
              </w:rPr>
              <w:t>Revisión y modificaciones de la versión preliminar</w:t>
            </w:r>
          </w:p>
        </w:tc>
        <w:tc>
          <w:tcPr>
            <w:tcW w:w="1559" w:type="dxa"/>
          </w:tcPr>
          <w:p w:rsidR="00DA0EA9" w:rsidRPr="00267119" w:rsidRDefault="00DA0EA9" w:rsidP="00B1612C">
            <w:pPr>
              <w:jc w:val="both"/>
              <w:rPr>
                <w:rFonts w:ascii="Times New Roman" w:hAnsi="Times New Roman" w:cs="Times New Roman"/>
                <w:sz w:val="20"/>
                <w:szCs w:val="20"/>
              </w:rPr>
            </w:pPr>
            <w:r w:rsidRPr="00267119">
              <w:rPr>
                <w:rFonts w:ascii="Times New Roman" w:hAnsi="Times New Roman" w:cs="Times New Roman"/>
                <w:sz w:val="20"/>
                <w:szCs w:val="20"/>
              </w:rPr>
              <w:t>5</w:t>
            </w:r>
          </w:p>
        </w:tc>
      </w:tr>
      <w:tr w:rsidR="00DA0EA9" w:rsidRPr="00267119" w:rsidTr="00DE349E">
        <w:trPr>
          <w:jc w:val="center"/>
        </w:trPr>
        <w:tc>
          <w:tcPr>
            <w:tcW w:w="562" w:type="dxa"/>
          </w:tcPr>
          <w:p w:rsidR="00DA0EA9" w:rsidRPr="005B1885" w:rsidRDefault="00DA0EA9" w:rsidP="00B1612C">
            <w:pPr>
              <w:jc w:val="both"/>
              <w:rPr>
                <w:rFonts w:ascii="Times New Roman" w:hAnsi="Times New Roman" w:cs="Times New Roman"/>
                <w:sz w:val="20"/>
                <w:szCs w:val="20"/>
              </w:rPr>
            </w:pPr>
            <w:r w:rsidRPr="005B1885">
              <w:rPr>
                <w:rFonts w:ascii="Times New Roman" w:hAnsi="Times New Roman" w:cs="Times New Roman"/>
                <w:sz w:val="20"/>
                <w:szCs w:val="20"/>
              </w:rPr>
              <w:t>7</w:t>
            </w:r>
          </w:p>
        </w:tc>
        <w:tc>
          <w:tcPr>
            <w:tcW w:w="7797" w:type="dxa"/>
          </w:tcPr>
          <w:p w:rsidR="00DA0EA9" w:rsidRPr="005B1885" w:rsidRDefault="00DA0EA9" w:rsidP="00B1612C">
            <w:pPr>
              <w:jc w:val="both"/>
              <w:rPr>
                <w:rFonts w:ascii="Times New Roman" w:hAnsi="Times New Roman" w:cs="Times New Roman"/>
                <w:sz w:val="20"/>
                <w:szCs w:val="20"/>
              </w:rPr>
            </w:pPr>
            <w:r w:rsidRPr="005B1885">
              <w:rPr>
                <w:rFonts w:ascii="Times New Roman" w:hAnsi="Times New Roman" w:cs="Times New Roman"/>
                <w:sz w:val="20"/>
                <w:szCs w:val="20"/>
              </w:rPr>
              <w:t>Aprobación y/o modificación de la versión preliminar por el área responsable del programa</w:t>
            </w:r>
          </w:p>
        </w:tc>
        <w:tc>
          <w:tcPr>
            <w:tcW w:w="1559" w:type="dxa"/>
          </w:tcPr>
          <w:p w:rsidR="00DA0EA9" w:rsidRPr="00267119" w:rsidRDefault="00DA0EA9" w:rsidP="00B1612C">
            <w:pPr>
              <w:jc w:val="both"/>
              <w:rPr>
                <w:rFonts w:ascii="Times New Roman" w:hAnsi="Times New Roman" w:cs="Times New Roman"/>
                <w:sz w:val="20"/>
                <w:szCs w:val="20"/>
              </w:rPr>
            </w:pPr>
            <w:r w:rsidRPr="00267119">
              <w:rPr>
                <w:rFonts w:ascii="Times New Roman" w:hAnsi="Times New Roman" w:cs="Times New Roman"/>
                <w:sz w:val="20"/>
                <w:szCs w:val="20"/>
              </w:rPr>
              <w:t>5</w:t>
            </w:r>
          </w:p>
        </w:tc>
      </w:tr>
      <w:tr w:rsidR="00DA0EA9" w:rsidRPr="00267119" w:rsidTr="00DE349E">
        <w:trPr>
          <w:jc w:val="center"/>
        </w:trPr>
        <w:tc>
          <w:tcPr>
            <w:tcW w:w="562" w:type="dxa"/>
          </w:tcPr>
          <w:p w:rsidR="00DA0EA9" w:rsidRPr="005B1885" w:rsidRDefault="00DA0EA9" w:rsidP="00B1612C">
            <w:pPr>
              <w:jc w:val="both"/>
              <w:rPr>
                <w:rFonts w:ascii="Times New Roman" w:hAnsi="Times New Roman" w:cs="Times New Roman"/>
                <w:sz w:val="20"/>
                <w:szCs w:val="20"/>
              </w:rPr>
            </w:pPr>
            <w:r w:rsidRPr="005B1885">
              <w:rPr>
                <w:rFonts w:ascii="Times New Roman" w:hAnsi="Times New Roman" w:cs="Times New Roman"/>
                <w:sz w:val="20"/>
                <w:szCs w:val="20"/>
              </w:rPr>
              <w:t>8</w:t>
            </w:r>
          </w:p>
        </w:tc>
        <w:tc>
          <w:tcPr>
            <w:tcW w:w="7797" w:type="dxa"/>
          </w:tcPr>
          <w:p w:rsidR="00DA0EA9" w:rsidRPr="005B1885" w:rsidRDefault="00DA0EA9" w:rsidP="00B1612C">
            <w:pPr>
              <w:rPr>
                <w:rFonts w:ascii="Times New Roman" w:hAnsi="Times New Roman" w:cs="Times New Roman"/>
                <w:sz w:val="20"/>
                <w:szCs w:val="20"/>
              </w:rPr>
            </w:pPr>
            <w:r w:rsidRPr="005B1885">
              <w:rPr>
                <w:rFonts w:ascii="Times New Roman" w:hAnsi="Times New Roman" w:cs="Times New Roman"/>
                <w:sz w:val="20"/>
                <w:szCs w:val="20"/>
              </w:rPr>
              <w:t>Integración del documento final</w:t>
            </w:r>
          </w:p>
        </w:tc>
        <w:tc>
          <w:tcPr>
            <w:tcW w:w="1559" w:type="dxa"/>
          </w:tcPr>
          <w:p w:rsidR="00DA0EA9" w:rsidRPr="00267119" w:rsidRDefault="00DA0EA9" w:rsidP="00B1612C">
            <w:pPr>
              <w:jc w:val="both"/>
              <w:rPr>
                <w:rFonts w:ascii="Times New Roman" w:hAnsi="Times New Roman" w:cs="Times New Roman"/>
                <w:sz w:val="20"/>
                <w:szCs w:val="20"/>
              </w:rPr>
            </w:pPr>
            <w:r w:rsidRPr="00267119">
              <w:rPr>
                <w:rFonts w:ascii="Times New Roman" w:hAnsi="Times New Roman" w:cs="Times New Roman"/>
                <w:sz w:val="20"/>
                <w:szCs w:val="20"/>
              </w:rPr>
              <w:t>3</w:t>
            </w:r>
          </w:p>
        </w:tc>
      </w:tr>
      <w:tr w:rsidR="00DA0EA9" w:rsidRPr="00267119" w:rsidTr="00DE349E">
        <w:trPr>
          <w:jc w:val="center"/>
        </w:trPr>
        <w:tc>
          <w:tcPr>
            <w:tcW w:w="562" w:type="dxa"/>
          </w:tcPr>
          <w:p w:rsidR="00DA0EA9" w:rsidRPr="005B1885" w:rsidRDefault="00DA0EA9" w:rsidP="00B1612C">
            <w:pPr>
              <w:jc w:val="both"/>
              <w:rPr>
                <w:rFonts w:ascii="Times New Roman" w:hAnsi="Times New Roman" w:cs="Times New Roman"/>
                <w:sz w:val="20"/>
                <w:szCs w:val="20"/>
              </w:rPr>
            </w:pPr>
            <w:r w:rsidRPr="005B1885">
              <w:rPr>
                <w:rFonts w:ascii="Times New Roman" w:hAnsi="Times New Roman" w:cs="Times New Roman"/>
                <w:sz w:val="20"/>
                <w:szCs w:val="20"/>
              </w:rPr>
              <w:t>9</w:t>
            </w:r>
          </w:p>
        </w:tc>
        <w:tc>
          <w:tcPr>
            <w:tcW w:w="7797" w:type="dxa"/>
          </w:tcPr>
          <w:p w:rsidR="00DA0EA9" w:rsidRPr="005B1885" w:rsidRDefault="00DA0EA9" w:rsidP="00B1612C">
            <w:pPr>
              <w:jc w:val="both"/>
              <w:rPr>
                <w:rFonts w:ascii="Times New Roman" w:hAnsi="Times New Roman" w:cs="Times New Roman"/>
                <w:sz w:val="20"/>
                <w:szCs w:val="20"/>
              </w:rPr>
            </w:pPr>
            <w:r w:rsidRPr="005B1885">
              <w:rPr>
                <w:rFonts w:ascii="Times New Roman" w:hAnsi="Times New Roman" w:cs="Times New Roman"/>
                <w:sz w:val="20"/>
                <w:szCs w:val="20"/>
              </w:rPr>
              <w:t>Entrega del informe de evaluación a las autoridades correspondientes</w:t>
            </w:r>
          </w:p>
        </w:tc>
        <w:tc>
          <w:tcPr>
            <w:tcW w:w="1559" w:type="dxa"/>
          </w:tcPr>
          <w:p w:rsidR="00DA0EA9" w:rsidRPr="00267119" w:rsidRDefault="00DA0EA9" w:rsidP="00B1612C">
            <w:pPr>
              <w:jc w:val="both"/>
              <w:rPr>
                <w:rFonts w:ascii="Times New Roman" w:hAnsi="Times New Roman" w:cs="Times New Roman"/>
                <w:sz w:val="20"/>
                <w:szCs w:val="20"/>
              </w:rPr>
            </w:pPr>
            <w:r w:rsidRPr="00267119">
              <w:rPr>
                <w:rFonts w:ascii="Times New Roman" w:hAnsi="Times New Roman" w:cs="Times New Roman"/>
                <w:sz w:val="20"/>
                <w:szCs w:val="20"/>
              </w:rPr>
              <w:t>3</w:t>
            </w:r>
          </w:p>
        </w:tc>
      </w:tr>
      <w:tr w:rsidR="00DA0EA9" w:rsidRPr="00267119" w:rsidTr="00DE349E">
        <w:trPr>
          <w:jc w:val="center"/>
        </w:trPr>
        <w:tc>
          <w:tcPr>
            <w:tcW w:w="562" w:type="dxa"/>
          </w:tcPr>
          <w:p w:rsidR="00DA0EA9" w:rsidRPr="005B1885" w:rsidRDefault="009E51E6" w:rsidP="00B1612C">
            <w:pPr>
              <w:jc w:val="both"/>
              <w:rPr>
                <w:rFonts w:ascii="Times New Roman" w:hAnsi="Times New Roman" w:cs="Times New Roman"/>
                <w:sz w:val="20"/>
                <w:szCs w:val="20"/>
              </w:rPr>
            </w:pPr>
            <w:r w:rsidRPr="005B1885">
              <w:br w:type="page"/>
            </w:r>
            <w:r w:rsidR="00DA0EA9" w:rsidRPr="005B1885">
              <w:rPr>
                <w:rFonts w:ascii="Times New Roman" w:hAnsi="Times New Roman" w:cs="Times New Roman"/>
                <w:sz w:val="20"/>
                <w:szCs w:val="20"/>
              </w:rPr>
              <w:t>10</w:t>
            </w:r>
          </w:p>
        </w:tc>
        <w:tc>
          <w:tcPr>
            <w:tcW w:w="7797" w:type="dxa"/>
          </w:tcPr>
          <w:p w:rsidR="00DA0EA9" w:rsidRPr="005B1885" w:rsidRDefault="00DA0EA9" w:rsidP="00B1612C">
            <w:pPr>
              <w:tabs>
                <w:tab w:val="left" w:pos="1291"/>
              </w:tabs>
              <w:jc w:val="both"/>
              <w:rPr>
                <w:rFonts w:ascii="Times New Roman" w:hAnsi="Times New Roman" w:cs="Times New Roman"/>
                <w:sz w:val="20"/>
                <w:szCs w:val="20"/>
              </w:rPr>
            </w:pPr>
            <w:r w:rsidRPr="005B1885">
              <w:rPr>
                <w:rFonts w:ascii="Times New Roman" w:hAnsi="Times New Roman" w:cs="Times New Roman"/>
                <w:sz w:val="20"/>
                <w:szCs w:val="20"/>
              </w:rPr>
              <w:t>Publicación en la Gaceta Oficial de la CDMX</w:t>
            </w:r>
          </w:p>
        </w:tc>
        <w:tc>
          <w:tcPr>
            <w:tcW w:w="1559" w:type="dxa"/>
          </w:tcPr>
          <w:p w:rsidR="00DA0EA9" w:rsidRPr="00267119" w:rsidRDefault="00DA0EA9" w:rsidP="00B1612C">
            <w:pPr>
              <w:jc w:val="both"/>
              <w:rPr>
                <w:rFonts w:ascii="Times New Roman" w:hAnsi="Times New Roman" w:cs="Times New Roman"/>
                <w:sz w:val="20"/>
                <w:szCs w:val="20"/>
              </w:rPr>
            </w:pPr>
            <w:r w:rsidRPr="00267119">
              <w:rPr>
                <w:rFonts w:ascii="Times New Roman" w:hAnsi="Times New Roman" w:cs="Times New Roman"/>
                <w:sz w:val="20"/>
                <w:szCs w:val="20"/>
              </w:rPr>
              <w:t>3</w:t>
            </w:r>
          </w:p>
        </w:tc>
      </w:tr>
      <w:tr w:rsidR="00DA0EA9" w:rsidRPr="00267119" w:rsidTr="00DE349E">
        <w:trPr>
          <w:jc w:val="center"/>
        </w:trPr>
        <w:tc>
          <w:tcPr>
            <w:tcW w:w="8359" w:type="dxa"/>
            <w:gridSpan w:val="2"/>
          </w:tcPr>
          <w:p w:rsidR="00DA0EA9" w:rsidRPr="005B1885" w:rsidRDefault="00DA0EA9" w:rsidP="00B1612C">
            <w:pPr>
              <w:jc w:val="both"/>
              <w:rPr>
                <w:rFonts w:ascii="Times New Roman" w:hAnsi="Times New Roman" w:cs="Times New Roman"/>
                <w:sz w:val="20"/>
                <w:szCs w:val="20"/>
              </w:rPr>
            </w:pPr>
            <w:r w:rsidRPr="005B1885">
              <w:rPr>
                <w:rFonts w:ascii="Times New Roman" w:hAnsi="Times New Roman" w:cs="Times New Roman"/>
                <w:sz w:val="20"/>
                <w:szCs w:val="20"/>
              </w:rPr>
              <w:t>TOTAL</w:t>
            </w:r>
          </w:p>
        </w:tc>
        <w:tc>
          <w:tcPr>
            <w:tcW w:w="1559" w:type="dxa"/>
          </w:tcPr>
          <w:p w:rsidR="00DA0EA9" w:rsidRPr="00267119" w:rsidRDefault="00DA0EA9" w:rsidP="00B1612C">
            <w:pPr>
              <w:jc w:val="both"/>
              <w:rPr>
                <w:rFonts w:ascii="Times New Roman" w:hAnsi="Times New Roman" w:cs="Times New Roman"/>
                <w:sz w:val="20"/>
                <w:szCs w:val="20"/>
              </w:rPr>
            </w:pPr>
            <w:r w:rsidRPr="00267119">
              <w:rPr>
                <w:rFonts w:ascii="Times New Roman" w:hAnsi="Times New Roman" w:cs="Times New Roman"/>
                <w:sz w:val="20"/>
                <w:szCs w:val="20"/>
              </w:rPr>
              <w:t>36</w:t>
            </w:r>
          </w:p>
        </w:tc>
      </w:tr>
    </w:tbl>
    <w:p w:rsidR="00DA0EA9" w:rsidRDefault="00DA0EA9" w:rsidP="00B1612C">
      <w:pPr>
        <w:spacing w:after="0" w:line="240" w:lineRule="auto"/>
        <w:jc w:val="both"/>
        <w:rPr>
          <w:rFonts w:ascii="Times New Roman" w:hAnsi="Times New Roman" w:cs="Times New Roman"/>
          <w:sz w:val="20"/>
          <w:szCs w:val="20"/>
        </w:rPr>
      </w:pPr>
    </w:p>
    <w:p w:rsidR="00C628F6" w:rsidRPr="005D29ED" w:rsidRDefault="00DA0EA9" w:rsidP="00B1612C">
      <w:pPr>
        <w:spacing w:after="0" w:line="240" w:lineRule="auto"/>
        <w:jc w:val="both"/>
        <w:rPr>
          <w:rFonts w:ascii="Times New Roman" w:hAnsi="Times New Roman" w:cs="Times New Roman"/>
          <w:b/>
          <w:sz w:val="20"/>
          <w:szCs w:val="20"/>
        </w:rPr>
      </w:pPr>
      <w:r w:rsidRPr="005D29ED">
        <w:rPr>
          <w:rFonts w:ascii="Times New Roman" w:hAnsi="Times New Roman" w:cs="Times New Roman"/>
          <w:b/>
          <w:sz w:val="20"/>
          <w:szCs w:val="20"/>
        </w:rPr>
        <w:t>II.3. Fuentes d</w:t>
      </w:r>
      <w:r w:rsidR="00C628F6" w:rsidRPr="005D29ED">
        <w:rPr>
          <w:rFonts w:ascii="Times New Roman" w:hAnsi="Times New Roman" w:cs="Times New Roman"/>
          <w:b/>
          <w:sz w:val="20"/>
          <w:szCs w:val="20"/>
        </w:rPr>
        <w:t>e Información de la Evaluación.</w:t>
      </w:r>
    </w:p>
    <w:p w:rsidR="00DA0EA9" w:rsidRPr="00DA0EA9" w:rsidRDefault="00DA0EA9" w:rsidP="00B1612C">
      <w:pPr>
        <w:spacing w:after="0" w:line="240" w:lineRule="auto"/>
        <w:jc w:val="both"/>
        <w:rPr>
          <w:rFonts w:ascii="Times New Roman" w:hAnsi="Times New Roman" w:cs="Times New Roman"/>
          <w:sz w:val="20"/>
          <w:szCs w:val="20"/>
        </w:rPr>
      </w:pPr>
      <w:r w:rsidRPr="00DA0EA9">
        <w:rPr>
          <w:rFonts w:ascii="Times New Roman" w:hAnsi="Times New Roman" w:cs="Times New Roman"/>
          <w:sz w:val="20"/>
          <w:szCs w:val="20"/>
        </w:rPr>
        <w:t>La evaluación se realiza mediante un análisis de gabinete con base en la información proporcionada por la Subdirección de Proyectos Ambientales a través de la U</w:t>
      </w:r>
      <w:r w:rsidR="0052439E">
        <w:rPr>
          <w:rFonts w:ascii="Times New Roman" w:hAnsi="Times New Roman" w:cs="Times New Roman"/>
          <w:sz w:val="20"/>
          <w:szCs w:val="20"/>
        </w:rPr>
        <w:t xml:space="preserve">nidad </w:t>
      </w:r>
      <w:r w:rsidR="0052439E" w:rsidRPr="00DA0EA9">
        <w:rPr>
          <w:rFonts w:ascii="Times New Roman" w:hAnsi="Times New Roman" w:cs="Times New Roman"/>
          <w:sz w:val="20"/>
          <w:szCs w:val="20"/>
        </w:rPr>
        <w:t>T</w:t>
      </w:r>
      <w:r w:rsidR="0052439E">
        <w:rPr>
          <w:rFonts w:ascii="Times New Roman" w:hAnsi="Times New Roman" w:cs="Times New Roman"/>
          <w:sz w:val="20"/>
          <w:szCs w:val="20"/>
        </w:rPr>
        <w:t xml:space="preserve">écnica </w:t>
      </w:r>
      <w:r w:rsidRPr="00DA0EA9">
        <w:rPr>
          <w:rFonts w:ascii="Times New Roman" w:hAnsi="Times New Roman" w:cs="Times New Roman"/>
          <w:sz w:val="20"/>
          <w:szCs w:val="20"/>
        </w:rPr>
        <w:t>O</w:t>
      </w:r>
      <w:r w:rsidR="0052439E">
        <w:rPr>
          <w:rFonts w:ascii="Times New Roman" w:hAnsi="Times New Roman" w:cs="Times New Roman"/>
          <w:sz w:val="20"/>
          <w:szCs w:val="20"/>
        </w:rPr>
        <w:t>perativa del programa</w:t>
      </w:r>
      <w:r w:rsidRPr="00DA0EA9">
        <w:rPr>
          <w:rFonts w:ascii="Times New Roman" w:hAnsi="Times New Roman" w:cs="Times New Roman"/>
          <w:sz w:val="20"/>
          <w:szCs w:val="20"/>
        </w:rPr>
        <w:t>.</w:t>
      </w:r>
    </w:p>
    <w:p w:rsidR="00120049" w:rsidRDefault="00120049" w:rsidP="00B1612C">
      <w:pPr>
        <w:spacing w:after="0" w:line="240" w:lineRule="auto"/>
        <w:jc w:val="both"/>
        <w:rPr>
          <w:rFonts w:ascii="Times New Roman" w:hAnsi="Times New Roman" w:cs="Times New Roman"/>
          <w:b/>
          <w:sz w:val="20"/>
          <w:szCs w:val="20"/>
        </w:rPr>
      </w:pPr>
    </w:p>
    <w:p w:rsidR="00C628F6" w:rsidRPr="005A7034" w:rsidRDefault="00C628F6" w:rsidP="00B1612C">
      <w:pPr>
        <w:spacing w:after="0" w:line="240" w:lineRule="auto"/>
        <w:jc w:val="both"/>
        <w:rPr>
          <w:rFonts w:ascii="Times New Roman" w:hAnsi="Times New Roman" w:cs="Times New Roman"/>
          <w:b/>
          <w:sz w:val="20"/>
          <w:szCs w:val="20"/>
        </w:rPr>
      </w:pPr>
      <w:r w:rsidRPr="005A7034">
        <w:rPr>
          <w:rFonts w:ascii="Times New Roman" w:hAnsi="Times New Roman" w:cs="Times New Roman"/>
          <w:b/>
          <w:sz w:val="20"/>
          <w:szCs w:val="20"/>
        </w:rPr>
        <w:t>II.3.1. Información de Gabinete</w:t>
      </w:r>
    </w:p>
    <w:p w:rsidR="00DA0EA9" w:rsidRPr="00DA0EA9" w:rsidRDefault="00DA0EA9" w:rsidP="00B1612C">
      <w:pPr>
        <w:spacing w:after="0" w:line="240" w:lineRule="auto"/>
        <w:jc w:val="both"/>
        <w:rPr>
          <w:rFonts w:ascii="Times New Roman" w:hAnsi="Times New Roman" w:cs="Times New Roman"/>
          <w:sz w:val="20"/>
          <w:szCs w:val="20"/>
        </w:rPr>
      </w:pPr>
      <w:r w:rsidRPr="00DA0EA9">
        <w:rPr>
          <w:rFonts w:ascii="Times New Roman" w:hAnsi="Times New Roman" w:cs="Times New Roman"/>
          <w:sz w:val="20"/>
          <w:szCs w:val="20"/>
        </w:rPr>
        <w:t>CONAFOR: Análisis de los Recursos Naturales del D.F., en el contexto de la Veda Forestal, (Bosques, Ecosistemas forestales y arbolado)</w:t>
      </w:r>
      <w:r w:rsidR="00120049">
        <w:rPr>
          <w:rFonts w:ascii="Times New Roman" w:hAnsi="Times New Roman" w:cs="Times New Roman"/>
          <w:sz w:val="20"/>
          <w:szCs w:val="20"/>
        </w:rPr>
        <w:t xml:space="preserve">; </w:t>
      </w:r>
      <w:r w:rsidRPr="00DA0EA9">
        <w:rPr>
          <w:rFonts w:ascii="Times New Roman" w:hAnsi="Times New Roman" w:cs="Times New Roman"/>
          <w:sz w:val="20"/>
          <w:szCs w:val="20"/>
        </w:rPr>
        <w:t>INEGI: Censo de población 2010, Censo Agropecuario 2007, VIII Censo Agrícola, Ganad</w:t>
      </w:r>
      <w:r w:rsidR="00120049">
        <w:rPr>
          <w:rFonts w:ascii="Times New Roman" w:hAnsi="Times New Roman" w:cs="Times New Roman"/>
          <w:sz w:val="20"/>
          <w:szCs w:val="20"/>
        </w:rPr>
        <w:t xml:space="preserve">ero y Forestal, IX Censo Ejidal; </w:t>
      </w:r>
      <w:r w:rsidRPr="00DA0EA9">
        <w:rPr>
          <w:rFonts w:ascii="Times New Roman" w:hAnsi="Times New Roman" w:cs="Times New Roman"/>
          <w:sz w:val="20"/>
          <w:szCs w:val="20"/>
        </w:rPr>
        <w:t>Manual “Metodología del marco lógico para la planificación, el seguimiento y la evaluación de proyectos y programas”</w:t>
      </w:r>
      <w:r w:rsidR="00120049">
        <w:rPr>
          <w:rFonts w:ascii="Times New Roman" w:hAnsi="Times New Roman" w:cs="Times New Roman"/>
          <w:sz w:val="20"/>
          <w:szCs w:val="20"/>
        </w:rPr>
        <w:t>;</w:t>
      </w:r>
      <w:r w:rsidRPr="00DA0EA9">
        <w:rPr>
          <w:rFonts w:ascii="Times New Roman" w:hAnsi="Times New Roman" w:cs="Times New Roman"/>
          <w:sz w:val="20"/>
          <w:szCs w:val="20"/>
        </w:rPr>
        <w:t xml:space="preserve"> ILPES</w:t>
      </w:r>
      <w:r w:rsidR="00120049">
        <w:rPr>
          <w:rFonts w:ascii="Times New Roman" w:hAnsi="Times New Roman" w:cs="Times New Roman"/>
          <w:sz w:val="20"/>
          <w:szCs w:val="20"/>
        </w:rPr>
        <w:t xml:space="preserve">: </w:t>
      </w:r>
      <w:r w:rsidRPr="00DA0EA9">
        <w:rPr>
          <w:rFonts w:ascii="Times New Roman" w:hAnsi="Times New Roman" w:cs="Times New Roman"/>
          <w:sz w:val="20"/>
          <w:szCs w:val="20"/>
        </w:rPr>
        <w:t>“Nota Técnica Matriz de Marco Lógico”, Departamento de Estu</w:t>
      </w:r>
      <w:r w:rsidR="00120049">
        <w:rPr>
          <w:rFonts w:ascii="Times New Roman" w:hAnsi="Times New Roman" w:cs="Times New Roman"/>
          <w:sz w:val="20"/>
          <w:szCs w:val="20"/>
        </w:rPr>
        <w:t xml:space="preserve">dios y Estadísticas, enero 2001; </w:t>
      </w:r>
      <w:r w:rsidRPr="00DA0EA9">
        <w:rPr>
          <w:rFonts w:ascii="Times New Roman" w:hAnsi="Times New Roman" w:cs="Times New Roman"/>
          <w:sz w:val="20"/>
          <w:szCs w:val="20"/>
        </w:rPr>
        <w:t>Do</w:t>
      </w:r>
      <w:r w:rsidR="001B4A0A">
        <w:rPr>
          <w:rFonts w:ascii="Times New Roman" w:hAnsi="Times New Roman" w:cs="Times New Roman"/>
          <w:sz w:val="20"/>
          <w:szCs w:val="20"/>
        </w:rPr>
        <w:t xml:space="preserve">cumento “La degradación de los </w:t>
      </w:r>
      <w:r w:rsidRPr="00DA0EA9">
        <w:rPr>
          <w:rFonts w:ascii="Times New Roman" w:hAnsi="Times New Roman" w:cs="Times New Roman"/>
          <w:sz w:val="20"/>
          <w:szCs w:val="20"/>
        </w:rPr>
        <w:t>suelos cultivados en el sur del D.F., prop</w:t>
      </w:r>
      <w:r w:rsidR="00120049">
        <w:rPr>
          <w:rFonts w:ascii="Times New Roman" w:hAnsi="Times New Roman" w:cs="Times New Roman"/>
          <w:sz w:val="20"/>
          <w:szCs w:val="20"/>
        </w:rPr>
        <w:t xml:space="preserve">uestas para manejo sustentable”; </w:t>
      </w:r>
      <w:r w:rsidRPr="00DA0EA9">
        <w:rPr>
          <w:rFonts w:ascii="Times New Roman" w:hAnsi="Times New Roman" w:cs="Times New Roman"/>
          <w:sz w:val="20"/>
          <w:szCs w:val="20"/>
        </w:rPr>
        <w:t>Ley de</w:t>
      </w:r>
      <w:r w:rsidR="00120049">
        <w:rPr>
          <w:rFonts w:ascii="Times New Roman" w:hAnsi="Times New Roman" w:cs="Times New Roman"/>
          <w:sz w:val="20"/>
          <w:szCs w:val="20"/>
        </w:rPr>
        <w:t xml:space="preserve"> Desarrollo Social para el D.F.; </w:t>
      </w:r>
      <w:r w:rsidRPr="00DA0EA9">
        <w:rPr>
          <w:rFonts w:ascii="Times New Roman" w:hAnsi="Times New Roman" w:cs="Times New Roman"/>
          <w:sz w:val="20"/>
          <w:szCs w:val="20"/>
        </w:rPr>
        <w:t>Ley de Presupuesto y Gasto Eficiente</w:t>
      </w:r>
      <w:r w:rsidR="00120049">
        <w:rPr>
          <w:rFonts w:ascii="Times New Roman" w:hAnsi="Times New Roman" w:cs="Times New Roman"/>
          <w:sz w:val="20"/>
          <w:szCs w:val="20"/>
        </w:rPr>
        <w:t>;</w:t>
      </w:r>
      <w:r w:rsidRPr="00DA0EA9">
        <w:rPr>
          <w:rFonts w:ascii="Times New Roman" w:hAnsi="Times New Roman" w:cs="Times New Roman"/>
          <w:sz w:val="20"/>
          <w:szCs w:val="20"/>
        </w:rPr>
        <w:t xml:space="preserve"> Reglamento de la Ley de Desarrollo Social para el D.F.</w:t>
      </w:r>
      <w:r w:rsidR="00120049">
        <w:rPr>
          <w:rFonts w:ascii="Times New Roman" w:hAnsi="Times New Roman" w:cs="Times New Roman"/>
          <w:sz w:val="20"/>
          <w:szCs w:val="20"/>
        </w:rPr>
        <w:t xml:space="preserve">; </w:t>
      </w:r>
      <w:r w:rsidRPr="00DA0EA9">
        <w:rPr>
          <w:rFonts w:ascii="Times New Roman" w:hAnsi="Times New Roman" w:cs="Times New Roman"/>
          <w:sz w:val="20"/>
          <w:szCs w:val="20"/>
        </w:rPr>
        <w:t xml:space="preserve">Programa General de </w:t>
      </w:r>
      <w:r w:rsidR="00120049">
        <w:rPr>
          <w:rFonts w:ascii="Times New Roman" w:hAnsi="Times New Roman" w:cs="Times New Roman"/>
          <w:sz w:val="20"/>
          <w:szCs w:val="20"/>
        </w:rPr>
        <w:t xml:space="preserve">Ordenamiento Ecológico del D.F.; </w:t>
      </w:r>
      <w:r w:rsidRPr="00DA0EA9">
        <w:rPr>
          <w:rFonts w:ascii="Times New Roman" w:hAnsi="Times New Roman" w:cs="Times New Roman"/>
          <w:sz w:val="20"/>
          <w:szCs w:val="20"/>
        </w:rPr>
        <w:t>Programa General de D</w:t>
      </w:r>
      <w:r w:rsidR="005A7034">
        <w:rPr>
          <w:rFonts w:ascii="Times New Roman" w:hAnsi="Times New Roman" w:cs="Times New Roman"/>
          <w:sz w:val="20"/>
          <w:szCs w:val="20"/>
        </w:rPr>
        <w:t xml:space="preserve">esarrollo del D.F. (2013-2018) y </w:t>
      </w:r>
      <w:r w:rsidRPr="00DA0EA9">
        <w:rPr>
          <w:rFonts w:ascii="Times New Roman" w:hAnsi="Times New Roman" w:cs="Times New Roman"/>
          <w:sz w:val="20"/>
          <w:szCs w:val="20"/>
        </w:rPr>
        <w:t>Reglas de Operación del PROMESSUCMA 2016</w:t>
      </w:r>
      <w:r w:rsidR="00C628F6">
        <w:rPr>
          <w:rFonts w:ascii="Times New Roman" w:hAnsi="Times New Roman" w:cs="Times New Roman"/>
          <w:sz w:val="20"/>
          <w:szCs w:val="20"/>
        </w:rPr>
        <w:t>, 2017 y 2018.</w:t>
      </w:r>
    </w:p>
    <w:p w:rsidR="00120049" w:rsidRDefault="00120049" w:rsidP="00B1612C">
      <w:pPr>
        <w:spacing w:after="0" w:line="240" w:lineRule="auto"/>
        <w:jc w:val="both"/>
        <w:rPr>
          <w:rFonts w:ascii="Times New Roman" w:hAnsi="Times New Roman" w:cs="Times New Roman"/>
          <w:b/>
          <w:sz w:val="20"/>
          <w:szCs w:val="20"/>
        </w:rPr>
      </w:pPr>
    </w:p>
    <w:p w:rsidR="0052439E" w:rsidRPr="005A7034" w:rsidRDefault="0052439E" w:rsidP="00B1612C">
      <w:pPr>
        <w:spacing w:after="0" w:line="240" w:lineRule="auto"/>
        <w:jc w:val="both"/>
        <w:rPr>
          <w:rFonts w:ascii="Times New Roman" w:hAnsi="Times New Roman" w:cs="Times New Roman"/>
          <w:b/>
          <w:sz w:val="20"/>
          <w:szCs w:val="20"/>
        </w:rPr>
      </w:pPr>
      <w:r w:rsidRPr="005A7034">
        <w:rPr>
          <w:rFonts w:ascii="Times New Roman" w:hAnsi="Times New Roman" w:cs="Times New Roman"/>
          <w:b/>
          <w:sz w:val="20"/>
          <w:szCs w:val="20"/>
        </w:rPr>
        <w:t xml:space="preserve">II.3.2. Información de Campo </w:t>
      </w:r>
    </w:p>
    <w:p w:rsidR="00DA0EA9" w:rsidRDefault="00CA1B72" w:rsidP="00B1612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Se  eligió la técnica de </w:t>
      </w:r>
      <w:r w:rsidR="00DA0EA9" w:rsidRPr="00DA0EA9">
        <w:rPr>
          <w:rFonts w:ascii="Times New Roman" w:hAnsi="Times New Roman" w:cs="Times New Roman"/>
          <w:sz w:val="20"/>
          <w:szCs w:val="20"/>
        </w:rPr>
        <w:t>Grupos Foc</w:t>
      </w:r>
      <w:r w:rsidR="00422C76">
        <w:rPr>
          <w:rFonts w:ascii="Times New Roman" w:hAnsi="Times New Roman" w:cs="Times New Roman"/>
          <w:sz w:val="20"/>
          <w:szCs w:val="20"/>
        </w:rPr>
        <w:t>ales, que permite iniciar una d</w:t>
      </w:r>
      <w:r w:rsidR="00DA0EA9" w:rsidRPr="00DA0EA9">
        <w:rPr>
          <w:rFonts w:ascii="Times New Roman" w:hAnsi="Times New Roman" w:cs="Times New Roman"/>
          <w:sz w:val="20"/>
          <w:szCs w:val="20"/>
        </w:rPr>
        <w:t xml:space="preserve">inámica con integrantes de grupos apoyados en las diferentes líneas de acción y beneficiarios en lo individual, mediante la aplicación de un cuestionario orientado a la </w:t>
      </w:r>
      <w:r w:rsidR="00DA0EA9" w:rsidRPr="00DA0EA9">
        <w:rPr>
          <w:rFonts w:ascii="Times New Roman" w:hAnsi="Times New Roman" w:cs="Times New Roman"/>
          <w:sz w:val="20"/>
          <w:szCs w:val="20"/>
        </w:rPr>
        <w:lastRenderedPageBreak/>
        <w:t>valoración del diseño del programa, su operación, el grado de satisfacción y cumplimiento de expectativas y propuestas de mejoras.</w:t>
      </w:r>
      <w:r w:rsidR="00774726">
        <w:rPr>
          <w:rFonts w:ascii="Times New Roman" w:hAnsi="Times New Roman" w:cs="Times New Roman"/>
          <w:sz w:val="20"/>
          <w:szCs w:val="20"/>
        </w:rPr>
        <w:t xml:space="preserve"> Esta técnica es de calidad intrínseca, de relevancia, fiabilidad, validez y disponibilidad de tiempo, sin costo alguno.</w:t>
      </w:r>
    </w:p>
    <w:p w:rsidR="00774726" w:rsidRDefault="00774726" w:rsidP="00B1612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Las categorías de análisis aplicadas son: Encuesta de Valoración del programa, de operación y de grado de satisfacción y cumplimiento de expectativas del programa.</w:t>
      </w:r>
    </w:p>
    <w:tbl>
      <w:tblPr>
        <w:tblStyle w:val="Tablaconcuadrcula"/>
        <w:tblW w:w="0" w:type="auto"/>
        <w:tblInd w:w="108" w:type="dxa"/>
        <w:tblLook w:val="04A0" w:firstRow="1" w:lastRow="0" w:firstColumn="1" w:lastColumn="0" w:noHBand="0" w:noVBand="1"/>
      </w:tblPr>
      <w:tblGrid>
        <w:gridCol w:w="1569"/>
        <w:gridCol w:w="2177"/>
        <w:gridCol w:w="1566"/>
        <w:gridCol w:w="3096"/>
        <w:gridCol w:w="1672"/>
      </w:tblGrid>
      <w:tr w:rsidR="00427799" w:rsidRPr="00F929A0" w:rsidTr="00F17255">
        <w:tc>
          <w:tcPr>
            <w:tcW w:w="1569" w:type="dxa"/>
            <w:vAlign w:val="center"/>
          </w:tcPr>
          <w:p w:rsidR="00774726" w:rsidRPr="00F929A0" w:rsidRDefault="003838D9" w:rsidP="00B1612C">
            <w:pPr>
              <w:jc w:val="center"/>
              <w:rPr>
                <w:rFonts w:ascii="Times New Roman" w:hAnsi="Times New Roman" w:cs="Times New Roman"/>
                <w:b/>
                <w:sz w:val="20"/>
                <w:szCs w:val="20"/>
              </w:rPr>
            </w:pPr>
            <w:r w:rsidRPr="00F929A0">
              <w:rPr>
                <w:rFonts w:ascii="Times New Roman" w:hAnsi="Times New Roman" w:cs="Times New Roman"/>
                <w:b/>
                <w:sz w:val="20"/>
                <w:szCs w:val="20"/>
              </w:rPr>
              <w:t>Categoría de Análisis</w:t>
            </w:r>
          </w:p>
        </w:tc>
        <w:tc>
          <w:tcPr>
            <w:tcW w:w="2177" w:type="dxa"/>
            <w:vAlign w:val="center"/>
          </w:tcPr>
          <w:p w:rsidR="00774726" w:rsidRPr="00F929A0" w:rsidRDefault="003838D9" w:rsidP="00B1612C">
            <w:pPr>
              <w:jc w:val="center"/>
              <w:rPr>
                <w:rFonts w:ascii="Times New Roman" w:hAnsi="Times New Roman" w:cs="Times New Roman"/>
                <w:b/>
                <w:sz w:val="20"/>
                <w:szCs w:val="20"/>
              </w:rPr>
            </w:pPr>
            <w:r w:rsidRPr="00F929A0">
              <w:rPr>
                <w:rFonts w:ascii="Times New Roman" w:hAnsi="Times New Roman" w:cs="Times New Roman"/>
                <w:b/>
                <w:sz w:val="20"/>
                <w:szCs w:val="20"/>
              </w:rPr>
              <w:t>Justificación</w:t>
            </w:r>
          </w:p>
        </w:tc>
        <w:tc>
          <w:tcPr>
            <w:tcW w:w="0" w:type="auto"/>
            <w:vAlign w:val="center"/>
          </w:tcPr>
          <w:p w:rsidR="00774726" w:rsidRPr="00F929A0" w:rsidRDefault="003838D9" w:rsidP="00B1612C">
            <w:pPr>
              <w:jc w:val="center"/>
              <w:rPr>
                <w:rFonts w:ascii="Times New Roman" w:hAnsi="Times New Roman" w:cs="Times New Roman"/>
                <w:b/>
                <w:sz w:val="20"/>
                <w:szCs w:val="20"/>
              </w:rPr>
            </w:pPr>
            <w:r w:rsidRPr="00F929A0">
              <w:rPr>
                <w:rFonts w:ascii="Times New Roman" w:hAnsi="Times New Roman" w:cs="Times New Roman"/>
                <w:b/>
                <w:sz w:val="20"/>
                <w:szCs w:val="20"/>
              </w:rPr>
              <w:t>Reactivos de Instrumento, línea base</w:t>
            </w:r>
          </w:p>
        </w:tc>
        <w:tc>
          <w:tcPr>
            <w:tcW w:w="0" w:type="auto"/>
            <w:vAlign w:val="center"/>
          </w:tcPr>
          <w:p w:rsidR="00774726" w:rsidRPr="00F929A0" w:rsidRDefault="003838D9" w:rsidP="00B1612C">
            <w:pPr>
              <w:jc w:val="center"/>
              <w:rPr>
                <w:rFonts w:ascii="Times New Roman" w:hAnsi="Times New Roman" w:cs="Times New Roman"/>
                <w:b/>
                <w:sz w:val="20"/>
                <w:szCs w:val="20"/>
              </w:rPr>
            </w:pPr>
            <w:r w:rsidRPr="00F929A0">
              <w:rPr>
                <w:rFonts w:ascii="Times New Roman" w:hAnsi="Times New Roman" w:cs="Times New Roman"/>
                <w:b/>
                <w:sz w:val="20"/>
                <w:szCs w:val="20"/>
              </w:rPr>
              <w:t>Reactivos de Instrumento Panel</w:t>
            </w:r>
          </w:p>
        </w:tc>
        <w:tc>
          <w:tcPr>
            <w:tcW w:w="1672" w:type="dxa"/>
            <w:vAlign w:val="center"/>
          </w:tcPr>
          <w:p w:rsidR="00774726" w:rsidRPr="00F929A0" w:rsidRDefault="003838D9" w:rsidP="00B1612C">
            <w:pPr>
              <w:jc w:val="center"/>
              <w:rPr>
                <w:rFonts w:ascii="Times New Roman" w:hAnsi="Times New Roman" w:cs="Times New Roman"/>
                <w:b/>
                <w:sz w:val="20"/>
                <w:szCs w:val="20"/>
              </w:rPr>
            </w:pPr>
            <w:r w:rsidRPr="00F929A0">
              <w:rPr>
                <w:rFonts w:ascii="Times New Roman" w:hAnsi="Times New Roman" w:cs="Times New Roman"/>
                <w:b/>
                <w:sz w:val="20"/>
                <w:szCs w:val="20"/>
              </w:rPr>
              <w:t>Justificación de su inclusión en Panel</w:t>
            </w:r>
          </w:p>
        </w:tc>
      </w:tr>
      <w:tr w:rsidR="00427799" w:rsidTr="00F17255">
        <w:tc>
          <w:tcPr>
            <w:tcW w:w="1569" w:type="dxa"/>
            <w:vAlign w:val="center"/>
          </w:tcPr>
          <w:p w:rsidR="00774726" w:rsidRPr="005A7034" w:rsidRDefault="003838D9" w:rsidP="00B1612C">
            <w:pPr>
              <w:jc w:val="both"/>
              <w:rPr>
                <w:rFonts w:ascii="Times New Roman" w:hAnsi="Times New Roman" w:cs="Times New Roman"/>
                <w:sz w:val="20"/>
                <w:szCs w:val="20"/>
              </w:rPr>
            </w:pPr>
            <w:r w:rsidRPr="005A7034">
              <w:rPr>
                <w:rFonts w:ascii="Times New Roman" w:hAnsi="Times New Roman" w:cs="Times New Roman"/>
                <w:sz w:val="20"/>
                <w:szCs w:val="20"/>
              </w:rPr>
              <w:t>Valoración</w:t>
            </w:r>
          </w:p>
        </w:tc>
        <w:tc>
          <w:tcPr>
            <w:tcW w:w="2177" w:type="dxa"/>
            <w:vAlign w:val="center"/>
          </w:tcPr>
          <w:p w:rsidR="00774726" w:rsidRDefault="003838D9" w:rsidP="00B1612C">
            <w:pPr>
              <w:jc w:val="both"/>
              <w:rPr>
                <w:rFonts w:ascii="Times New Roman" w:hAnsi="Times New Roman" w:cs="Times New Roman"/>
                <w:sz w:val="20"/>
                <w:szCs w:val="20"/>
              </w:rPr>
            </w:pPr>
            <w:r>
              <w:rPr>
                <w:rFonts w:ascii="Times New Roman" w:hAnsi="Times New Roman" w:cs="Times New Roman"/>
                <w:sz w:val="20"/>
                <w:szCs w:val="20"/>
              </w:rPr>
              <w:t>En qué grado los beneficiarios del programa valoran los apoyos otorgados.</w:t>
            </w:r>
          </w:p>
        </w:tc>
        <w:tc>
          <w:tcPr>
            <w:tcW w:w="0" w:type="auto"/>
            <w:vAlign w:val="center"/>
          </w:tcPr>
          <w:p w:rsidR="00774726" w:rsidRDefault="003838D9" w:rsidP="00B1612C">
            <w:pPr>
              <w:jc w:val="both"/>
              <w:rPr>
                <w:rFonts w:ascii="Times New Roman" w:hAnsi="Times New Roman" w:cs="Times New Roman"/>
                <w:sz w:val="20"/>
                <w:szCs w:val="20"/>
              </w:rPr>
            </w:pPr>
            <w:r>
              <w:rPr>
                <w:rFonts w:ascii="Times New Roman" w:hAnsi="Times New Roman" w:cs="Times New Roman"/>
                <w:sz w:val="20"/>
                <w:szCs w:val="20"/>
              </w:rPr>
              <w:t xml:space="preserve">Encuesta </w:t>
            </w:r>
          </w:p>
        </w:tc>
        <w:tc>
          <w:tcPr>
            <w:tcW w:w="0" w:type="auto"/>
            <w:vAlign w:val="center"/>
          </w:tcPr>
          <w:p w:rsidR="00774726" w:rsidRDefault="003838D9" w:rsidP="00B1612C">
            <w:pPr>
              <w:jc w:val="both"/>
              <w:rPr>
                <w:rFonts w:ascii="Times New Roman" w:hAnsi="Times New Roman" w:cs="Times New Roman"/>
                <w:sz w:val="20"/>
                <w:szCs w:val="20"/>
              </w:rPr>
            </w:pPr>
            <w:r>
              <w:rPr>
                <w:rFonts w:ascii="Times New Roman" w:hAnsi="Times New Roman" w:cs="Times New Roman"/>
                <w:sz w:val="20"/>
                <w:szCs w:val="20"/>
              </w:rPr>
              <w:t>¿Cómo se enteró del programa?, ¿Cómo considera los requisitos y el procedimiento para el acceso al programa? y ¿Cree usted que los criterios de selección de los proyectos a beneficiar es el correcto?</w:t>
            </w:r>
          </w:p>
        </w:tc>
        <w:tc>
          <w:tcPr>
            <w:tcW w:w="1672" w:type="dxa"/>
            <w:vAlign w:val="center"/>
          </w:tcPr>
          <w:p w:rsidR="00774726" w:rsidRDefault="003838D9" w:rsidP="00B1612C">
            <w:pPr>
              <w:jc w:val="both"/>
              <w:rPr>
                <w:rFonts w:ascii="Times New Roman" w:hAnsi="Times New Roman" w:cs="Times New Roman"/>
                <w:sz w:val="20"/>
                <w:szCs w:val="20"/>
              </w:rPr>
            </w:pPr>
            <w:r>
              <w:rPr>
                <w:rFonts w:ascii="Times New Roman" w:hAnsi="Times New Roman" w:cs="Times New Roman"/>
                <w:sz w:val="20"/>
                <w:szCs w:val="20"/>
              </w:rPr>
              <w:t>Conocer si los mecanismos de publicación del programa son los indicados.</w:t>
            </w:r>
          </w:p>
        </w:tc>
      </w:tr>
      <w:tr w:rsidR="00427799" w:rsidTr="00F17255">
        <w:tc>
          <w:tcPr>
            <w:tcW w:w="1569" w:type="dxa"/>
            <w:vAlign w:val="center"/>
          </w:tcPr>
          <w:p w:rsidR="00774726" w:rsidRPr="005A7034" w:rsidRDefault="00427799" w:rsidP="00B1612C">
            <w:pPr>
              <w:jc w:val="both"/>
              <w:rPr>
                <w:rFonts w:ascii="Times New Roman" w:hAnsi="Times New Roman" w:cs="Times New Roman"/>
                <w:sz w:val="20"/>
                <w:szCs w:val="20"/>
              </w:rPr>
            </w:pPr>
            <w:r w:rsidRPr="005A7034">
              <w:rPr>
                <w:rFonts w:ascii="Times New Roman" w:hAnsi="Times New Roman" w:cs="Times New Roman"/>
                <w:sz w:val="20"/>
                <w:szCs w:val="20"/>
              </w:rPr>
              <w:t>Operación</w:t>
            </w:r>
          </w:p>
        </w:tc>
        <w:tc>
          <w:tcPr>
            <w:tcW w:w="2177" w:type="dxa"/>
            <w:vAlign w:val="center"/>
          </w:tcPr>
          <w:p w:rsidR="00774726" w:rsidRDefault="00427799" w:rsidP="00B1612C">
            <w:pPr>
              <w:jc w:val="both"/>
              <w:rPr>
                <w:rFonts w:ascii="Times New Roman" w:hAnsi="Times New Roman" w:cs="Times New Roman"/>
                <w:sz w:val="20"/>
                <w:szCs w:val="20"/>
              </w:rPr>
            </w:pPr>
            <w:r>
              <w:rPr>
                <w:rFonts w:ascii="Times New Roman" w:hAnsi="Times New Roman" w:cs="Times New Roman"/>
                <w:sz w:val="20"/>
                <w:szCs w:val="20"/>
              </w:rPr>
              <w:t>Mejorar la operatividad del programa</w:t>
            </w:r>
          </w:p>
        </w:tc>
        <w:tc>
          <w:tcPr>
            <w:tcW w:w="0" w:type="auto"/>
            <w:vAlign w:val="center"/>
          </w:tcPr>
          <w:p w:rsidR="00774726" w:rsidRDefault="00427799" w:rsidP="00B1612C">
            <w:pPr>
              <w:jc w:val="both"/>
              <w:rPr>
                <w:rFonts w:ascii="Times New Roman" w:hAnsi="Times New Roman" w:cs="Times New Roman"/>
                <w:sz w:val="20"/>
                <w:szCs w:val="20"/>
              </w:rPr>
            </w:pPr>
            <w:r>
              <w:rPr>
                <w:rFonts w:ascii="Times New Roman" w:hAnsi="Times New Roman" w:cs="Times New Roman"/>
                <w:sz w:val="20"/>
                <w:szCs w:val="20"/>
              </w:rPr>
              <w:t>Encuesta</w:t>
            </w:r>
          </w:p>
        </w:tc>
        <w:tc>
          <w:tcPr>
            <w:tcW w:w="0" w:type="auto"/>
            <w:vAlign w:val="center"/>
          </w:tcPr>
          <w:p w:rsidR="00774726" w:rsidRDefault="00427799" w:rsidP="00B1612C">
            <w:pPr>
              <w:jc w:val="both"/>
              <w:rPr>
                <w:rFonts w:ascii="Times New Roman" w:hAnsi="Times New Roman" w:cs="Times New Roman"/>
                <w:sz w:val="20"/>
                <w:szCs w:val="20"/>
              </w:rPr>
            </w:pPr>
            <w:r>
              <w:rPr>
                <w:rFonts w:ascii="Times New Roman" w:hAnsi="Times New Roman" w:cs="Times New Roman"/>
                <w:sz w:val="20"/>
                <w:szCs w:val="20"/>
              </w:rPr>
              <w:t>¿Al ser autorizado su proyecto, tuvo algún problema al operarlo?, ¿presentó algún contratiempo con el técnico? y ¿Considera usted que la información de los formatos del programa es clara y precisa?</w:t>
            </w:r>
          </w:p>
        </w:tc>
        <w:tc>
          <w:tcPr>
            <w:tcW w:w="1672" w:type="dxa"/>
            <w:vAlign w:val="center"/>
          </w:tcPr>
          <w:p w:rsidR="00774726" w:rsidRDefault="00427799" w:rsidP="00B1612C">
            <w:pPr>
              <w:jc w:val="both"/>
              <w:rPr>
                <w:rFonts w:ascii="Times New Roman" w:hAnsi="Times New Roman" w:cs="Times New Roman"/>
                <w:sz w:val="20"/>
                <w:szCs w:val="20"/>
              </w:rPr>
            </w:pPr>
            <w:r>
              <w:rPr>
                <w:rFonts w:ascii="Times New Roman" w:hAnsi="Times New Roman" w:cs="Times New Roman"/>
                <w:sz w:val="20"/>
                <w:szCs w:val="20"/>
              </w:rPr>
              <w:t>Conocer si la operatividad del programa es la indicada.</w:t>
            </w:r>
          </w:p>
        </w:tc>
      </w:tr>
      <w:tr w:rsidR="00427799" w:rsidTr="00F17255">
        <w:tc>
          <w:tcPr>
            <w:tcW w:w="1569" w:type="dxa"/>
            <w:vAlign w:val="center"/>
          </w:tcPr>
          <w:p w:rsidR="00774726" w:rsidRPr="005A7034" w:rsidRDefault="00427799" w:rsidP="00B1612C">
            <w:pPr>
              <w:jc w:val="both"/>
              <w:rPr>
                <w:rFonts w:ascii="Times New Roman" w:hAnsi="Times New Roman" w:cs="Times New Roman"/>
                <w:sz w:val="20"/>
                <w:szCs w:val="20"/>
              </w:rPr>
            </w:pPr>
            <w:r w:rsidRPr="005A7034">
              <w:rPr>
                <w:rFonts w:ascii="Times New Roman" w:hAnsi="Times New Roman" w:cs="Times New Roman"/>
                <w:sz w:val="20"/>
                <w:szCs w:val="20"/>
              </w:rPr>
              <w:t>Grado de satisfacción y cumplimiento de expectativas</w:t>
            </w:r>
          </w:p>
        </w:tc>
        <w:tc>
          <w:tcPr>
            <w:tcW w:w="2177" w:type="dxa"/>
            <w:vAlign w:val="center"/>
          </w:tcPr>
          <w:p w:rsidR="00774726" w:rsidRDefault="00427799" w:rsidP="00B1612C">
            <w:pPr>
              <w:jc w:val="both"/>
              <w:rPr>
                <w:rFonts w:ascii="Times New Roman" w:hAnsi="Times New Roman" w:cs="Times New Roman"/>
                <w:sz w:val="20"/>
                <w:szCs w:val="20"/>
              </w:rPr>
            </w:pPr>
            <w:r>
              <w:rPr>
                <w:rFonts w:ascii="Times New Roman" w:hAnsi="Times New Roman" w:cs="Times New Roman"/>
                <w:sz w:val="20"/>
                <w:szCs w:val="20"/>
              </w:rPr>
              <w:t>Mejorar los resultados en la entrega de recursos para un mejor aprovechamiento</w:t>
            </w:r>
          </w:p>
        </w:tc>
        <w:tc>
          <w:tcPr>
            <w:tcW w:w="0" w:type="auto"/>
            <w:vAlign w:val="center"/>
          </w:tcPr>
          <w:p w:rsidR="00774726" w:rsidRDefault="00427799" w:rsidP="00B1612C">
            <w:pPr>
              <w:jc w:val="both"/>
              <w:rPr>
                <w:rFonts w:ascii="Times New Roman" w:hAnsi="Times New Roman" w:cs="Times New Roman"/>
                <w:sz w:val="20"/>
                <w:szCs w:val="20"/>
              </w:rPr>
            </w:pPr>
            <w:r>
              <w:rPr>
                <w:rFonts w:ascii="Times New Roman" w:hAnsi="Times New Roman" w:cs="Times New Roman"/>
                <w:sz w:val="20"/>
                <w:szCs w:val="20"/>
              </w:rPr>
              <w:t>Encuesta</w:t>
            </w:r>
          </w:p>
        </w:tc>
        <w:tc>
          <w:tcPr>
            <w:tcW w:w="0" w:type="auto"/>
            <w:vAlign w:val="center"/>
          </w:tcPr>
          <w:p w:rsidR="00774726" w:rsidRDefault="00427799" w:rsidP="00B1612C">
            <w:pPr>
              <w:jc w:val="both"/>
              <w:rPr>
                <w:rFonts w:ascii="Times New Roman" w:hAnsi="Times New Roman" w:cs="Times New Roman"/>
                <w:sz w:val="20"/>
                <w:szCs w:val="20"/>
              </w:rPr>
            </w:pPr>
            <w:r>
              <w:rPr>
                <w:rFonts w:ascii="Times New Roman" w:hAnsi="Times New Roman" w:cs="Times New Roman"/>
                <w:sz w:val="20"/>
                <w:szCs w:val="20"/>
              </w:rPr>
              <w:t>¿El programa fue satisfactorio de acuerdo a su opinión? y ¿El apoyo recibido a través del Programa cumplió con las expectativas que tenía al concluir su proyecto?</w:t>
            </w:r>
          </w:p>
        </w:tc>
        <w:tc>
          <w:tcPr>
            <w:tcW w:w="1672" w:type="dxa"/>
            <w:vAlign w:val="center"/>
          </w:tcPr>
          <w:p w:rsidR="00774726" w:rsidRDefault="00427799" w:rsidP="00B1612C">
            <w:pPr>
              <w:jc w:val="both"/>
              <w:rPr>
                <w:rFonts w:ascii="Times New Roman" w:hAnsi="Times New Roman" w:cs="Times New Roman"/>
                <w:sz w:val="20"/>
                <w:szCs w:val="20"/>
              </w:rPr>
            </w:pPr>
            <w:r>
              <w:rPr>
                <w:rFonts w:ascii="Times New Roman" w:hAnsi="Times New Roman" w:cs="Times New Roman"/>
                <w:sz w:val="20"/>
                <w:szCs w:val="20"/>
              </w:rPr>
              <w:t>Conocer si el programa cumple con sus objetivos.</w:t>
            </w:r>
          </w:p>
        </w:tc>
      </w:tr>
    </w:tbl>
    <w:p w:rsidR="00774726" w:rsidRDefault="00774726" w:rsidP="00B1612C">
      <w:pPr>
        <w:spacing w:after="0" w:line="240" w:lineRule="auto"/>
        <w:jc w:val="both"/>
        <w:rPr>
          <w:rFonts w:ascii="Times New Roman" w:hAnsi="Times New Roman" w:cs="Times New Roman"/>
          <w:sz w:val="20"/>
          <w:szCs w:val="20"/>
        </w:rPr>
      </w:pPr>
    </w:p>
    <w:p w:rsidR="00BC7EDE" w:rsidRDefault="00BC7EDE" w:rsidP="00B1612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El método elegido para la selección de la muestra de personas beneficiadas o derechohabientes a las que se aplicará el instrumento fue el aleatorio: debido a la cantidad de beneficiarios del programa, eligiendo aleatoriamente a los beneficiarios por poblado.</w:t>
      </w:r>
    </w:p>
    <w:p w:rsidR="0056122D" w:rsidRDefault="0056122D" w:rsidP="00B1612C">
      <w:pPr>
        <w:spacing w:after="0" w:line="240" w:lineRule="auto"/>
        <w:jc w:val="both"/>
        <w:rPr>
          <w:rFonts w:ascii="Times New Roman" w:hAnsi="Times New Roman" w:cs="Times New Roman"/>
          <w:sz w:val="20"/>
          <w:szCs w:val="20"/>
        </w:rPr>
      </w:pPr>
    </w:p>
    <w:tbl>
      <w:tblPr>
        <w:tblStyle w:val="Tablaconcuadrcula"/>
        <w:tblW w:w="5000" w:type="pct"/>
        <w:tblLook w:val="04A0" w:firstRow="1" w:lastRow="0" w:firstColumn="1" w:lastColumn="0" w:noHBand="0" w:noVBand="1"/>
      </w:tblPr>
      <w:tblGrid>
        <w:gridCol w:w="3301"/>
        <w:gridCol w:w="3664"/>
        <w:gridCol w:w="3223"/>
      </w:tblGrid>
      <w:tr w:rsidR="00F929A0" w:rsidTr="005A7034">
        <w:tc>
          <w:tcPr>
            <w:tcW w:w="1620" w:type="pct"/>
            <w:vAlign w:val="center"/>
          </w:tcPr>
          <w:p w:rsidR="00F929A0" w:rsidRPr="00F929A0" w:rsidRDefault="00F929A0" w:rsidP="00B1612C">
            <w:pPr>
              <w:jc w:val="center"/>
              <w:rPr>
                <w:rFonts w:ascii="Times New Roman" w:hAnsi="Times New Roman" w:cs="Times New Roman"/>
                <w:b/>
                <w:sz w:val="20"/>
                <w:szCs w:val="20"/>
              </w:rPr>
            </w:pPr>
            <w:r w:rsidRPr="00F929A0">
              <w:rPr>
                <w:rFonts w:ascii="Times New Roman" w:hAnsi="Times New Roman" w:cs="Times New Roman"/>
                <w:b/>
                <w:sz w:val="20"/>
                <w:szCs w:val="20"/>
              </w:rPr>
              <w:t>Desagregación o Estratificación</w:t>
            </w:r>
          </w:p>
        </w:tc>
        <w:tc>
          <w:tcPr>
            <w:tcW w:w="1798" w:type="pct"/>
            <w:vAlign w:val="center"/>
          </w:tcPr>
          <w:p w:rsidR="00F929A0" w:rsidRPr="00F929A0" w:rsidRDefault="00F929A0" w:rsidP="00B1612C">
            <w:pPr>
              <w:jc w:val="center"/>
              <w:rPr>
                <w:rFonts w:ascii="Times New Roman" w:hAnsi="Times New Roman" w:cs="Times New Roman"/>
                <w:b/>
                <w:sz w:val="20"/>
                <w:szCs w:val="20"/>
              </w:rPr>
            </w:pPr>
            <w:r w:rsidRPr="00F929A0">
              <w:rPr>
                <w:rFonts w:ascii="Times New Roman" w:hAnsi="Times New Roman" w:cs="Times New Roman"/>
                <w:b/>
                <w:sz w:val="20"/>
                <w:szCs w:val="20"/>
              </w:rPr>
              <w:t>Número de personas de la muestra</w:t>
            </w:r>
          </w:p>
        </w:tc>
        <w:tc>
          <w:tcPr>
            <w:tcW w:w="1583" w:type="pct"/>
            <w:vAlign w:val="center"/>
          </w:tcPr>
          <w:p w:rsidR="00F929A0" w:rsidRPr="00F929A0" w:rsidRDefault="00F929A0" w:rsidP="00B1612C">
            <w:pPr>
              <w:jc w:val="center"/>
              <w:rPr>
                <w:rFonts w:ascii="Times New Roman" w:hAnsi="Times New Roman" w:cs="Times New Roman"/>
                <w:b/>
                <w:sz w:val="20"/>
                <w:szCs w:val="20"/>
              </w:rPr>
            </w:pPr>
            <w:r w:rsidRPr="00F929A0">
              <w:rPr>
                <w:rFonts w:ascii="Times New Roman" w:hAnsi="Times New Roman" w:cs="Times New Roman"/>
                <w:b/>
                <w:sz w:val="20"/>
                <w:szCs w:val="20"/>
              </w:rPr>
              <w:t>Número de personas efectivas</w:t>
            </w:r>
          </w:p>
        </w:tc>
      </w:tr>
      <w:tr w:rsidR="00F929A0" w:rsidTr="00F929A0">
        <w:tc>
          <w:tcPr>
            <w:tcW w:w="1620" w:type="pct"/>
            <w:vAlign w:val="center"/>
          </w:tcPr>
          <w:p w:rsidR="00F929A0" w:rsidRDefault="00D80E28" w:rsidP="00120049">
            <w:pPr>
              <w:jc w:val="both"/>
              <w:rPr>
                <w:rFonts w:ascii="Times New Roman" w:hAnsi="Times New Roman" w:cs="Times New Roman"/>
                <w:sz w:val="20"/>
                <w:szCs w:val="20"/>
              </w:rPr>
            </w:pPr>
            <w:r>
              <w:rPr>
                <w:rFonts w:ascii="Times New Roman" w:hAnsi="Times New Roman" w:cs="Times New Roman"/>
                <w:sz w:val="20"/>
                <w:szCs w:val="20"/>
              </w:rPr>
              <w:t>El programa apoy</w:t>
            </w:r>
            <w:r w:rsidR="00120049">
              <w:rPr>
                <w:rFonts w:ascii="Times New Roman" w:hAnsi="Times New Roman" w:cs="Times New Roman"/>
                <w:sz w:val="20"/>
                <w:szCs w:val="20"/>
              </w:rPr>
              <w:t>ó</w:t>
            </w:r>
            <w:r>
              <w:rPr>
                <w:rFonts w:ascii="Times New Roman" w:hAnsi="Times New Roman" w:cs="Times New Roman"/>
                <w:sz w:val="20"/>
                <w:szCs w:val="20"/>
              </w:rPr>
              <w:t xml:space="preserve"> al final del ejercicio 2017 a un total de 798 beneficiarios, otorgando apoyos económicos, </w:t>
            </w:r>
          </w:p>
        </w:tc>
        <w:tc>
          <w:tcPr>
            <w:tcW w:w="1798" w:type="pct"/>
            <w:vAlign w:val="center"/>
          </w:tcPr>
          <w:p w:rsidR="00F929A0" w:rsidRDefault="00D80E28" w:rsidP="00B1612C">
            <w:pPr>
              <w:jc w:val="both"/>
              <w:rPr>
                <w:rFonts w:ascii="Times New Roman" w:hAnsi="Times New Roman" w:cs="Times New Roman"/>
                <w:sz w:val="20"/>
                <w:szCs w:val="20"/>
              </w:rPr>
            </w:pPr>
            <w:r>
              <w:rPr>
                <w:rFonts w:ascii="Times New Roman" w:hAnsi="Times New Roman" w:cs="Times New Roman"/>
                <w:sz w:val="20"/>
                <w:szCs w:val="20"/>
              </w:rPr>
              <w:t>37 beneficiarios</w:t>
            </w:r>
          </w:p>
        </w:tc>
        <w:tc>
          <w:tcPr>
            <w:tcW w:w="1583" w:type="pct"/>
            <w:vAlign w:val="center"/>
          </w:tcPr>
          <w:p w:rsidR="00F929A0" w:rsidRDefault="00D80E28" w:rsidP="00B1612C">
            <w:pPr>
              <w:jc w:val="both"/>
              <w:rPr>
                <w:rFonts w:ascii="Times New Roman" w:hAnsi="Times New Roman" w:cs="Times New Roman"/>
                <w:sz w:val="20"/>
                <w:szCs w:val="20"/>
              </w:rPr>
            </w:pPr>
            <w:r>
              <w:rPr>
                <w:rFonts w:ascii="Times New Roman" w:hAnsi="Times New Roman" w:cs="Times New Roman"/>
                <w:sz w:val="20"/>
                <w:szCs w:val="20"/>
              </w:rPr>
              <w:t>37 beneficiarios</w:t>
            </w:r>
          </w:p>
        </w:tc>
      </w:tr>
    </w:tbl>
    <w:p w:rsidR="00F929A0" w:rsidRDefault="00F929A0" w:rsidP="00B1612C">
      <w:pPr>
        <w:spacing w:after="0" w:line="240" w:lineRule="auto"/>
        <w:jc w:val="both"/>
        <w:rPr>
          <w:rFonts w:ascii="Times New Roman" w:hAnsi="Times New Roman" w:cs="Times New Roman"/>
          <w:sz w:val="20"/>
          <w:szCs w:val="20"/>
        </w:rPr>
      </w:pPr>
    </w:p>
    <w:tbl>
      <w:tblPr>
        <w:tblStyle w:val="Tablaconcuadrcula"/>
        <w:tblW w:w="0" w:type="auto"/>
        <w:tblLayout w:type="fixed"/>
        <w:tblLook w:val="04A0" w:firstRow="1" w:lastRow="0" w:firstColumn="1" w:lastColumn="0" w:noHBand="0" w:noVBand="1"/>
      </w:tblPr>
      <w:tblGrid>
        <w:gridCol w:w="8642"/>
        <w:gridCol w:w="1320"/>
      </w:tblGrid>
      <w:tr w:rsidR="0081384D" w:rsidTr="00C85065">
        <w:tc>
          <w:tcPr>
            <w:tcW w:w="8642" w:type="dxa"/>
            <w:vAlign w:val="center"/>
          </w:tcPr>
          <w:p w:rsidR="0081384D" w:rsidRPr="00C85065" w:rsidRDefault="00C85065" w:rsidP="00B1612C">
            <w:pPr>
              <w:jc w:val="center"/>
              <w:rPr>
                <w:rFonts w:ascii="Times New Roman" w:hAnsi="Times New Roman" w:cs="Times New Roman"/>
                <w:b/>
                <w:sz w:val="20"/>
                <w:szCs w:val="20"/>
              </w:rPr>
            </w:pPr>
            <w:r w:rsidRPr="00C85065">
              <w:rPr>
                <w:rFonts w:ascii="Times New Roman" w:hAnsi="Times New Roman" w:cs="Times New Roman"/>
                <w:b/>
                <w:sz w:val="20"/>
                <w:szCs w:val="20"/>
              </w:rPr>
              <w:t>Poblaciones</w:t>
            </w:r>
          </w:p>
        </w:tc>
        <w:tc>
          <w:tcPr>
            <w:tcW w:w="1320" w:type="dxa"/>
            <w:vAlign w:val="center"/>
          </w:tcPr>
          <w:p w:rsidR="0081384D" w:rsidRPr="00C85065" w:rsidRDefault="00C85065" w:rsidP="00B1612C">
            <w:pPr>
              <w:jc w:val="center"/>
              <w:rPr>
                <w:rFonts w:ascii="Times New Roman" w:hAnsi="Times New Roman" w:cs="Times New Roman"/>
                <w:b/>
                <w:sz w:val="20"/>
                <w:szCs w:val="20"/>
              </w:rPr>
            </w:pPr>
            <w:r w:rsidRPr="00C85065">
              <w:rPr>
                <w:rFonts w:ascii="Times New Roman" w:hAnsi="Times New Roman" w:cs="Times New Roman"/>
                <w:b/>
                <w:sz w:val="20"/>
                <w:szCs w:val="20"/>
              </w:rPr>
              <w:t>Número de personas</w:t>
            </w:r>
          </w:p>
        </w:tc>
      </w:tr>
      <w:tr w:rsidR="0081384D" w:rsidTr="00C85065">
        <w:tc>
          <w:tcPr>
            <w:tcW w:w="8642" w:type="dxa"/>
            <w:vAlign w:val="center"/>
          </w:tcPr>
          <w:p w:rsidR="0081384D" w:rsidRDefault="00C85065" w:rsidP="00B1612C">
            <w:pPr>
              <w:jc w:val="both"/>
              <w:rPr>
                <w:rFonts w:ascii="Times New Roman" w:hAnsi="Times New Roman" w:cs="Times New Roman"/>
                <w:sz w:val="20"/>
                <w:szCs w:val="20"/>
              </w:rPr>
            </w:pPr>
            <w:r>
              <w:rPr>
                <w:rFonts w:ascii="Times New Roman" w:hAnsi="Times New Roman" w:cs="Times New Roman"/>
                <w:sz w:val="20"/>
                <w:szCs w:val="20"/>
              </w:rPr>
              <w:t>Población beneficiaria que participó en el levantamiento de la Línea Base</w:t>
            </w:r>
          </w:p>
        </w:tc>
        <w:tc>
          <w:tcPr>
            <w:tcW w:w="1320" w:type="dxa"/>
            <w:vAlign w:val="center"/>
          </w:tcPr>
          <w:p w:rsidR="0081384D" w:rsidRDefault="00C85065" w:rsidP="00B1612C">
            <w:pPr>
              <w:jc w:val="both"/>
              <w:rPr>
                <w:rFonts w:ascii="Times New Roman" w:hAnsi="Times New Roman" w:cs="Times New Roman"/>
                <w:sz w:val="20"/>
                <w:szCs w:val="20"/>
              </w:rPr>
            </w:pPr>
            <w:r>
              <w:rPr>
                <w:rFonts w:ascii="Times New Roman" w:hAnsi="Times New Roman" w:cs="Times New Roman"/>
                <w:sz w:val="20"/>
                <w:szCs w:val="20"/>
              </w:rPr>
              <w:t>10</w:t>
            </w:r>
          </w:p>
        </w:tc>
      </w:tr>
      <w:tr w:rsidR="0081384D" w:rsidTr="00C85065">
        <w:tc>
          <w:tcPr>
            <w:tcW w:w="8642" w:type="dxa"/>
            <w:vAlign w:val="center"/>
          </w:tcPr>
          <w:p w:rsidR="0081384D" w:rsidRDefault="00C85065" w:rsidP="00B1612C">
            <w:pPr>
              <w:jc w:val="both"/>
              <w:rPr>
                <w:rFonts w:ascii="Times New Roman" w:hAnsi="Times New Roman" w:cs="Times New Roman"/>
                <w:sz w:val="20"/>
                <w:szCs w:val="20"/>
              </w:rPr>
            </w:pPr>
            <w:r>
              <w:rPr>
                <w:rFonts w:ascii="Times New Roman" w:hAnsi="Times New Roman" w:cs="Times New Roman"/>
                <w:sz w:val="20"/>
                <w:szCs w:val="20"/>
              </w:rPr>
              <w:t>Población que participó en el levantamiento de la línea base activa en el programa en 2017 (A)</w:t>
            </w:r>
          </w:p>
        </w:tc>
        <w:tc>
          <w:tcPr>
            <w:tcW w:w="1320" w:type="dxa"/>
            <w:vAlign w:val="center"/>
          </w:tcPr>
          <w:p w:rsidR="0081384D" w:rsidRDefault="00C85065" w:rsidP="00B1612C">
            <w:pPr>
              <w:jc w:val="both"/>
              <w:rPr>
                <w:rFonts w:ascii="Times New Roman" w:hAnsi="Times New Roman" w:cs="Times New Roman"/>
                <w:sz w:val="20"/>
                <w:szCs w:val="20"/>
              </w:rPr>
            </w:pPr>
            <w:r>
              <w:rPr>
                <w:rFonts w:ascii="Times New Roman" w:hAnsi="Times New Roman" w:cs="Times New Roman"/>
                <w:sz w:val="20"/>
                <w:szCs w:val="20"/>
              </w:rPr>
              <w:t>10</w:t>
            </w:r>
          </w:p>
        </w:tc>
      </w:tr>
      <w:tr w:rsidR="0081384D" w:rsidTr="00C85065">
        <w:tc>
          <w:tcPr>
            <w:tcW w:w="8642" w:type="dxa"/>
            <w:vAlign w:val="center"/>
          </w:tcPr>
          <w:p w:rsidR="0081384D" w:rsidRDefault="00C85065" w:rsidP="00B1612C">
            <w:pPr>
              <w:jc w:val="both"/>
              <w:rPr>
                <w:rFonts w:ascii="Times New Roman" w:hAnsi="Times New Roman" w:cs="Times New Roman"/>
                <w:sz w:val="20"/>
                <w:szCs w:val="20"/>
              </w:rPr>
            </w:pPr>
            <w:r>
              <w:rPr>
                <w:rFonts w:ascii="Times New Roman" w:hAnsi="Times New Roman" w:cs="Times New Roman"/>
                <w:sz w:val="20"/>
                <w:szCs w:val="20"/>
              </w:rPr>
              <w:t>Población que participó en el levantamiento de la línea base que ya no se encontraba activa en el programa en 2017, pero se consideraba que podía ser localizada para el levantamiento de panel (B)</w:t>
            </w:r>
          </w:p>
        </w:tc>
        <w:tc>
          <w:tcPr>
            <w:tcW w:w="1320" w:type="dxa"/>
            <w:vAlign w:val="center"/>
          </w:tcPr>
          <w:p w:rsidR="0081384D" w:rsidRDefault="00C85065" w:rsidP="00B1612C">
            <w:pPr>
              <w:jc w:val="both"/>
              <w:rPr>
                <w:rFonts w:ascii="Times New Roman" w:hAnsi="Times New Roman" w:cs="Times New Roman"/>
                <w:sz w:val="20"/>
                <w:szCs w:val="20"/>
              </w:rPr>
            </w:pPr>
            <w:r>
              <w:rPr>
                <w:rFonts w:ascii="Times New Roman" w:hAnsi="Times New Roman" w:cs="Times New Roman"/>
                <w:sz w:val="20"/>
                <w:szCs w:val="20"/>
              </w:rPr>
              <w:t>0</w:t>
            </w:r>
          </w:p>
        </w:tc>
      </w:tr>
      <w:tr w:rsidR="00C85065" w:rsidTr="00C85065">
        <w:tc>
          <w:tcPr>
            <w:tcW w:w="8642" w:type="dxa"/>
            <w:vAlign w:val="center"/>
          </w:tcPr>
          <w:p w:rsidR="00C85065" w:rsidRDefault="00C85065" w:rsidP="00B1612C">
            <w:pPr>
              <w:jc w:val="both"/>
              <w:rPr>
                <w:rFonts w:ascii="Times New Roman" w:hAnsi="Times New Roman" w:cs="Times New Roman"/>
                <w:sz w:val="20"/>
                <w:szCs w:val="20"/>
              </w:rPr>
            </w:pPr>
            <w:r>
              <w:rPr>
                <w:rFonts w:ascii="Times New Roman" w:hAnsi="Times New Roman" w:cs="Times New Roman"/>
                <w:sz w:val="20"/>
                <w:szCs w:val="20"/>
              </w:rPr>
              <w:t>Población muestra para el levantamiento de Panel (A+B)</w:t>
            </w:r>
          </w:p>
        </w:tc>
        <w:tc>
          <w:tcPr>
            <w:tcW w:w="1320" w:type="dxa"/>
            <w:vAlign w:val="center"/>
          </w:tcPr>
          <w:p w:rsidR="00C85065" w:rsidRDefault="00C85065" w:rsidP="00B1612C">
            <w:pPr>
              <w:jc w:val="both"/>
              <w:rPr>
                <w:rFonts w:ascii="Times New Roman" w:hAnsi="Times New Roman" w:cs="Times New Roman"/>
                <w:sz w:val="20"/>
                <w:szCs w:val="20"/>
              </w:rPr>
            </w:pPr>
            <w:r>
              <w:rPr>
                <w:rFonts w:ascii="Times New Roman" w:hAnsi="Times New Roman" w:cs="Times New Roman"/>
                <w:sz w:val="20"/>
                <w:szCs w:val="20"/>
              </w:rPr>
              <w:t>10</w:t>
            </w:r>
          </w:p>
        </w:tc>
      </w:tr>
      <w:tr w:rsidR="0081384D" w:rsidTr="00C85065">
        <w:tc>
          <w:tcPr>
            <w:tcW w:w="8642" w:type="dxa"/>
            <w:vAlign w:val="center"/>
          </w:tcPr>
          <w:p w:rsidR="0081384D" w:rsidRDefault="00C85065" w:rsidP="00B1612C">
            <w:pPr>
              <w:jc w:val="both"/>
              <w:rPr>
                <w:rFonts w:ascii="Times New Roman" w:hAnsi="Times New Roman" w:cs="Times New Roman"/>
                <w:sz w:val="20"/>
                <w:szCs w:val="20"/>
              </w:rPr>
            </w:pPr>
            <w:r>
              <w:rPr>
                <w:rFonts w:ascii="Times New Roman" w:hAnsi="Times New Roman" w:cs="Times New Roman"/>
                <w:sz w:val="20"/>
                <w:szCs w:val="20"/>
              </w:rPr>
              <w:t>Población muestra para el levantamiento de la línea base activa en el programa en 2017 y que participó en el levantamiento de panel (a)</w:t>
            </w:r>
          </w:p>
        </w:tc>
        <w:tc>
          <w:tcPr>
            <w:tcW w:w="1320" w:type="dxa"/>
            <w:vAlign w:val="center"/>
          </w:tcPr>
          <w:p w:rsidR="0081384D" w:rsidRDefault="00C85065" w:rsidP="00B1612C">
            <w:pPr>
              <w:jc w:val="both"/>
              <w:rPr>
                <w:rFonts w:ascii="Times New Roman" w:hAnsi="Times New Roman" w:cs="Times New Roman"/>
                <w:sz w:val="20"/>
                <w:szCs w:val="20"/>
              </w:rPr>
            </w:pPr>
            <w:r>
              <w:rPr>
                <w:rFonts w:ascii="Times New Roman" w:hAnsi="Times New Roman" w:cs="Times New Roman"/>
                <w:sz w:val="20"/>
                <w:szCs w:val="20"/>
              </w:rPr>
              <w:t>10</w:t>
            </w:r>
          </w:p>
        </w:tc>
      </w:tr>
      <w:tr w:rsidR="0081384D" w:rsidTr="00C85065">
        <w:tc>
          <w:tcPr>
            <w:tcW w:w="8642" w:type="dxa"/>
            <w:vAlign w:val="center"/>
          </w:tcPr>
          <w:p w:rsidR="0081384D" w:rsidRDefault="00C85065" w:rsidP="00B1612C">
            <w:pPr>
              <w:jc w:val="both"/>
              <w:rPr>
                <w:rFonts w:ascii="Times New Roman" w:hAnsi="Times New Roman" w:cs="Times New Roman"/>
                <w:sz w:val="20"/>
                <w:szCs w:val="20"/>
              </w:rPr>
            </w:pPr>
            <w:r>
              <w:rPr>
                <w:rFonts w:ascii="Times New Roman" w:hAnsi="Times New Roman" w:cs="Times New Roman"/>
                <w:sz w:val="20"/>
                <w:szCs w:val="20"/>
              </w:rPr>
              <w:t>Población que participó en el levantamiento de la línea base que ya no se encontraba activa en el programa en 2017, pero que efectivamente pudo ser localizada para el levantamiento de panel (b)</w:t>
            </w:r>
          </w:p>
        </w:tc>
        <w:tc>
          <w:tcPr>
            <w:tcW w:w="1320" w:type="dxa"/>
            <w:vAlign w:val="center"/>
          </w:tcPr>
          <w:p w:rsidR="0081384D" w:rsidRDefault="00C85065" w:rsidP="00B1612C">
            <w:pPr>
              <w:jc w:val="both"/>
              <w:rPr>
                <w:rFonts w:ascii="Times New Roman" w:hAnsi="Times New Roman" w:cs="Times New Roman"/>
                <w:sz w:val="20"/>
                <w:szCs w:val="20"/>
              </w:rPr>
            </w:pPr>
            <w:r>
              <w:rPr>
                <w:rFonts w:ascii="Times New Roman" w:hAnsi="Times New Roman" w:cs="Times New Roman"/>
                <w:sz w:val="20"/>
                <w:szCs w:val="20"/>
              </w:rPr>
              <w:t>0</w:t>
            </w:r>
          </w:p>
        </w:tc>
      </w:tr>
      <w:tr w:rsidR="0081384D" w:rsidTr="00C85065">
        <w:tc>
          <w:tcPr>
            <w:tcW w:w="8642" w:type="dxa"/>
            <w:vAlign w:val="center"/>
          </w:tcPr>
          <w:p w:rsidR="0081384D" w:rsidRDefault="00C85065" w:rsidP="00B1612C">
            <w:pPr>
              <w:jc w:val="both"/>
              <w:rPr>
                <w:rFonts w:ascii="Times New Roman" w:hAnsi="Times New Roman" w:cs="Times New Roman"/>
                <w:sz w:val="20"/>
                <w:szCs w:val="20"/>
              </w:rPr>
            </w:pPr>
            <w:r>
              <w:rPr>
                <w:rFonts w:ascii="Times New Roman" w:hAnsi="Times New Roman" w:cs="Times New Roman"/>
                <w:sz w:val="20"/>
                <w:szCs w:val="20"/>
              </w:rPr>
              <w:t>Población que efectivamente participó en el levantamiento de Panel (a+b)</w:t>
            </w:r>
          </w:p>
        </w:tc>
        <w:tc>
          <w:tcPr>
            <w:tcW w:w="1320" w:type="dxa"/>
            <w:vAlign w:val="center"/>
          </w:tcPr>
          <w:p w:rsidR="0081384D" w:rsidRDefault="00C85065" w:rsidP="00B1612C">
            <w:pPr>
              <w:jc w:val="both"/>
              <w:rPr>
                <w:rFonts w:ascii="Times New Roman" w:hAnsi="Times New Roman" w:cs="Times New Roman"/>
                <w:sz w:val="20"/>
                <w:szCs w:val="20"/>
              </w:rPr>
            </w:pPr>
            <w:r>
              <w:rPr>
                <w:rFonts w:ascii="Times New Roman" w:hAnsi="Times New Roman" w:cs="Times New Roman"/>
                <w:sz w:val="20"/>
                <w:szCs w:val="20"/>
              </w:rPr>
              <w:t>10</w:t>
            </w:r>
          </w:p>
        </w:tc>
      </w:tr>
    </w:tbl>
    <w:p w:rsidR="00CD6541" w:rsidRDefault="00CD6541" w:rsidP="00B1612C">
      <w:pPr>
        <w:spacing w:after="0" w:line="240" w:lineRule="auto"/>
        <w:jc w:val="both"/>
        <w:rPr>
          <w:rFonts w:ascii="Times New Roman" w:hAnsi="Times New Roman" w:cs="Times New Roman"/>
          <w:sz w:val="20"/>
          <w:szCs w:val="20"/>
        </w:rPr>
      </w:pPr>
    </w:p>
    <w:p w:rsidR="00DE7384" w:rsidRDefault="00DE7384" w:rsidP="00B1612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Principales características de la población que particip</w:t>
      </w:r>
      <w:r w:rsidR="00120049">
        <w:rPr>
          <w:rFonts w:ascii="Times New Roman" w:hAnsi="Times New Roman" w:cs="Times New Roman"/>
          <w:sz w:val="20"/>
          <w:szCs w:val="20"/>
        </w:rPr>
        <w:t>ó</w:t>
      </w:r>
      <w:r>
        <w:rPr>
          <w:rFonts w:ascii="Times New Roman" w:hAnsi="Times New Roman" w:cs="Times New Roman"/>
          <w:sz w:val="20"/>
          <w:szCs w:val="20"/>
        </w:rPr>
        <w:t xml:space="preserve"> en el levantamiento de panel: beneficiarios del programa, hombres y mujeres en su carácter de ciudadano, productor, ejidatario o comunero, mayores de edad, que residan dentro de la </w:t>
      </w:r>
      <w:r w:rsidR="00120049">
        <w:rPr>
          <w:rFonts w:ascii="Times New Roman" w:hAnsi="Times New Roman" w:cs="Times New Roman"/>
          <w:sz w:val="20"/>
          <w:szCs w:val="20"/>
        </w:rPr>
        <w:t xml:space="preserve">Delegación </w:t>
      </w:r>
      <w:r>
        <w:rPr>
          <w:rFonts w:ascii="Times New Roman" w:hAnsi="Times New Roman" w:cs="Times New Roman"/>
          <w:sz w:val="20"/>
          <w:szCs w:val="20"/>
        </w:rPr>
        <w:t>Milpa Alta, siendo beneficiados por el programa con apoyos monetarios. Para el levantamiento de Panel, se utilizó 30 días hábiles, dentro de la Subdirección de Proyectos Ambientales con apoyo de la Unidad Técnica Operativa del Programa.</w:t>
      </w:r>
    </w:p>
    <w:p w:rsidR="008653A0" w:rsidRDefault="008653A0" w:rsidP="00B1612C">
      <w:pPr>
        <w:spacing w:after="0" w:line="240" w:lineRule="auto"/>
        <w:jc w:val="both"/>
        <w:rPr>
          <w:rFonts w:ascii="Times New Roman" w:hAnsi="Times New Roman" w:cs="Times New Roman"/>
          <w:sz w:val="20"/>
          <w:szCs w:val="20"/>
        </w:rPr>
      </w:pPr>
    </w:p>
    <w:p w:rsidR="006F7D16" w:rsidRDefault="008653A0" w:rsidP="00B1612C">
      <w:pPr>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 xml:space="preserve">Para realizar la línea </w:t>
      </w:r>
      <w:r w:rsidR="00AC2BA3">
        <w:rPr>
          <w:rFonts w:ascii="Times New Roman" w:hAnsi="Times New Roman" w:cs="Times New Roman"/>
          <w:sz w:val="20"/>
          <w:szCs w:val="20"/>
        </w:rPr>
        <w:t>base y levantamiento de Panel, uno de los retos enfrentados fue la falta de información para la realización de los mismos, aun así no se presentó ninguna modificación a la propuesta original de diseño muestral y de la estrategia de trabajo de campo.</w:t>
      </w:r>
    </w:p>
    <w:p w:rsidR="00B844D2" w:rsidRDefault="00B844D2" w:rsidP="00B1612C">
      <w:pPr>
        <w:spacing w:after="0" w:line="240" w:lineRule="auto"/>
        <w:jc w:val="both"/>
        <w:rPr>
          <w:rFonts w:ascii="Times New Roman" w:hAnsi="Times New Roman" w:cs="Times New Roman"/>
          <w:sz w:val="20"/>
          <w:szCs w:val="20"/>
        </w:rPr>
      </w:pPr>
    </w:p>
    <w:p w:rsidR="006F7D16" w:rsidRDefault="0097019D" w:rsidP="00B1612C">
      <w:pPr>
        <w:spacing w:after="0" w:line="240" w:lineRule="auto"/>
        <w:jc w:val="both"/>
        <w:rPr>
          <w:rFonts w:ascii="Times New Roman" w:hAnsi="Times New Roman" w:cs="Times New Roman"/>
          <w:b/>
          <w:sz w:val="20"/>
          <w:szCs w:val="20"/>
        </w:rPr>
      </w:pPr>
      <w:r w:rsidRPr="00823E1B">
        <w:rPr>
          <w:rFonts w:ascii="Times New Roman" w:hAnsi="Times New Roman" w:cs="Times New Roman"/>
          <w:b/>
          <w:sz w:val="20"/>
          <w:szCs w:val="20"/>
        </w:rPr>
        <w:t>III. EVALUACIÓN DEL DISEÑO DEL PROGRAMA SOCIAL</w:t>
      </w:r>
    </w:p>
    <w:p w:rsidR="00120049" w:rsidRDefault="00120049" w:rsidP="00B1612C">
      <w:pPr>
        <w:spacing w:after="0" w:line="240" w:lineRule="auto"/>
        <w:jc w:val="both"/>
        <w:rPr>
          <w:rFonts w:ascii="Times New Roman" w:hAnsi="Times New Roman" w:cs="Times New Roman"/>
          <w:b/>
          <w:sz w:val="20"/>
          <w:szCs w:val="20"/>
        </w:rPr>
      </w:pPr>
    </w:p>
    <w:p w:rsidR="00873036" w:rsidRPr="00873036" w:rsidRDefault="00873036" w:rsidP="00B1612C">
      <w:pPr>
        <w:spacing w:after="0" w:line="240" w:lineRule="auto"/>
        <w:jc w:val="both"/>
        <w:rPr>
          <w:rFonts w:ascii="Times New Roman" w:hAnsi="Times New Roman" w:cs="Times New Roman"/>
          <w:b/>
          <w:sz w:val="20"/>
          <w:szCs w:val="20"/>
        </w:rPr>
      </w:pPr>
      <w:r w:rsidRPr="00873036">
        <w:rPr>
          <w:rFonts w:ascii="Times New Roman" w:hAnsi="Times New Roman" w:cs="Times New Roman"/>
          <w:b/>
          <w:sz w:val="20"/>
          <w:szCs w:val="20"/>
        </w:rPr>
        <w:t xml:space="preserve">III.1. Consistencia Normativa y Alineación con </w:t>
      </w:r>
      <w:r>
        <w:rPr>
          <w:rFonts w:ascii="Times New Roman" w:hAnsi="Times New Roman" w:cs="Times New Roman"/>
          <w:b/>
          <w:sz w:val="20"/>
          <w:szCs w:val="20"/>
        </w:rPr>
        <w:t xml:space="preserve">la Política Social de la Ciudad </w:t>
      </w:r>
      <w:r w:rsidRPr="00873036">
        <w:rPr>
          <w:rFonts w:ascii="Times New Roman" w:hAnsi="Times New Roman" w:cs="Times New Roman"/>
          <w:b/>
          <w:sz w:val="20"/>
          <w:szCs w:val="20"/>
        </w:rPr>
        <w:t>de México</w:t>
      </w:r>
    </w:p>
    <w:p w:rsidR="00120049" w:rsidRDefault="00120049" w:rsidP="00B1612C">
      <w:pPr>
        <w:spacing w:after="0" w:line="240" w:lineRule="auto"/>
        <w:jc w:val="both"/>
        <w:rPr>
          <w:rFonts w:ascii="Times New Roman" w:hAnsi="Times New Roman" w:cs="Times New Roman"/>
          <w:b/>
          <w:sz w:val="20"/>
          <w:szCs w:val="20"/>
        </w:rPr>
      </w:pPr>
    </w:p>
    <w:p w:rsidR="00873036" w:rsidRPr="00823E1B" w:rsidRDefault="00873036" w:rsidP="00B1612C">
      <w:pPr>
        <w:spacing w:after="0" w:line="240" w:lineRule="auto"/>
        <w:jc w:val="both"/>
        <w:rPr>
          <w:rFonts w:ascii="Times New Roman" w:hAnsi="Times New Roman" w:cs="Times New Roman"/>
          <w:b/>
          <w:sz w:val="20"/>
          <w:szCs w:val="20"/>
        </w:rPr>
      </w:pPr>
      <w:r w:rsidRPr="00873036">
        <w:rPr>
          <w:rFonts w:ascii="Times New Roman" w:hAnsi="Times New Roman" w:cs="Times New Roman"/>
          <w:b/>
          <w:sz w:val="20"/>
          <w:szCs w:val="20"/>
        </w:rPr>
        <w:t>III.1.1. Análisis del Apego del Diseño del Pr</w:t>
      </w:r>
      <w:r>
        <w:rPr>
          <w:rFonts w:ascii="Times New Roman" w:hAnsi="Times New Roman" w:cs="Times New Roman"/>
          <w:b/>
          <w:sz w:val="20"/>
          <w:szCs w:val="20"/>
        </w:rPr>
        <w:t xml:space="preserve">ograma Social a la Normatividad </w:t>
      </w:r>
      <w:r w:rsidRPr="00873036">
        <w:rPr>
          <w:rFonts w:ascii="Times New Roman" w:hAnsi="Times New Roman" w:cs="Times New Roman"/>
          <w:b/>
          <w:sz w:val="20"/>
          <w:szCs w:val="20"/>
        </w:rPr>
        <w:t>Aplicable</w:t>
      </w:r>
    </w:p>
    <w:tbl>
      <w:tblPr>
        <w:tblStyle w:val="Tablaconcuadrcula"/>
        <w:tblW w:w="0" w:type="auto"/>
        <w:tblLook w:val="04A0" w:firstRow="1" w:lastRow="0" w:firstColumn="1" w:lastColumn="0" w:noHBand="0" w:noVBand="1"/>
      </w:tblPr>
      <w:tblGrid>
        <w:gridCol w:w="3320"/>
        <w:gridCol w:w="3321"/>
        <w:gridCol w:w="3321"/>
      </w:tblGrid>
      <w:tr w:rsidR="00873036" w:rsidTr="00873036">
        <w:tc>
          <w:tcPr>
            <w:tcW w:w="3320" w:type="dxa"/>
            <w:vAlign w:val="center"/>
          </w:tcPr>
          <w:p w:rsidR="00873036" w:rsidRDefault="00873036" w:rsidP="00B1612C">
            <w:pPr>
              <w:jc w:val="center"/>
              <w:rPr>
                <w:rFonts w:ascii="Times New Roman" w:hAnsi="Times New Roman" w:cs="Times New Roman"/>
                <w:b/>
                <w:sz w:val="20"/>
                <w:szCs w:val="20"/>
              </w:rPr>
            </w:pPr>
            <w:r>
              <w:rPr>
                <w:rFonts w:ascii="Times New Roman" w:hAnsi="Times New Roman" w:cs="Times New Roman"/>
                <w:b/>
                <w:sz w:val="20"/>
                <w:szCs w:val="20"/>
              </w:rPr>
              <w:t>Ley o Reglamento</w:t>
            </w:r>
          </w:p>
        </w:tc>
        <w:tc>
          <w:tcPr>
            <w:tcW w:w="3321" w:type="dxa"/>
            <w:vAlign w:val="center"/>
          </w:tcPr>
          <w:p w:rsidR="00873036" w:rsidRDefault="00873036" w:rsidP="00B1612C">
            <w:pPr>
              <w:jc w:val="center"/>
              <w:rPr>
                <w:rFonts w:ascii="Times New Roman" w:hAnsi="Times New Roman" w:cs="Times New Roman"/>
                <w:b/>
                <w:sz w:val="20"/>
                <w:szCs w:val="20"/>
              </w:rPr>
            </w:pPr>
            <w:r>
              <w:rPr>
                <w:rFonts w:ascii="Times New Roman" w:hAnsi="Times New Roman" w:cs="Times New Roman"/>
                <w:b/>
                <w:sz w:val="20"/>
                <w:szCs w:val="20"/>
              </w:rPr>
              <w:t>Artículo</w:t>
            </w:r>
          </w:p>
        </w:tc>
        <w:tc>
          <w:tcPr>
            <w:tcW w:w="3321" w:type="dxa"/>
            <w:vAlign w:val="center"/>
          </w:tcPr>
          <w:p w:rsidR="00873036" w:rsidRDefault="00873036" w:rsidP="00B1612C">
            <w:pPr>
              <w:jc w:val="center"/>
              <w:rPr>
                <w:rFonts w:ascii="Times New Roman" w:hAnsi="Times New Roman" w:cs="Times New Roman"/>
                <w:b/>
                <w:sz w:val="20"/>
                <w:szCs w:val="20"/>
              </w:rPr>
            </w:pPr>
            <w:r>
              <w:rPr>
                <w:rFonts w:ascii="Times New Roman" w:hAnsi="Times New Roman" w:cs="Times New Roman"/>
                <w:b/>
                <w:sz w:val="20"/>
                <w:szCs w:val="20"/>
              </w:rPr>
              <w:t>Apego del diseño del Programa Social</w:t>
            </w:r>
          </w:p>
        </w:tc>
      </w:tr>
      <w:tr w:rsidR="00873036" w:rsidTr="003F74C4">
        <w:tc>
          <w:tcPr>
            <w:tcW w:w="3320" w:type="dxa"/>
            <w:vAlign w:val="center"/>
          </w:tcPr>
          <w:p w:rsidR="00873036" w:rsidRPr="003F74C4" w:rsidRDefault="003F74C4" w:rsidP="00B1612C">
            <w:pPr>
              <w:rPr>
                <w:rFonts w:ascii="Times New Roman" w:hAnsi="Times New Roman" w:cs="Times New Roman"/>
                <w:sz w:val="20"/>
                <w:szCs w:val="20"/>
              </w:rPr>
            </w:pPr>
            <w:r w:rsidRPr="003F74C4">
              <w:rPr>
                <w:rFonts w:ascii="Times New Roman" w:hAnsi="Times New Roman" w:cs="Times New Roman"/>
                <w:sz w:val="20"/>
                <w:szCs w:val="20"/>
              </w:rPr>
              <w:t>Ley de Desarrollo Social para el D.F.</w:t>
            </w:r>
          </w:p>
        </w:tc>
        <w:tc>
          <w:tcPr>
            <w:tcW w:w="3321" w:type="dxa"/>
            <w:vAlign w:val="center"/>
          </w:tcPr>
          <w:p w:rsidR="00873036" w:rsidRPr="003F74C4" w:rsidRDefault="003F74C4" w:rsidP="00B1612C">
            <w:pPr>
              <w:rPr>
                <w:rFonts w:ascii="Times New Roman" w:hAnsi="Times New Roman" w:cs="Times New Roman"/>
                <w:sz w:val="20"/>
                <w:szCs w:val="20"/>
              </w:rPr>
            </w:pPr>
            <w:r w:rsidRPr="003F74C4">
              <w:rPr>
                <w:rFonts w:ascii="Times New Roman" w:hAnsi="Times New Roman" w:cs="Times New Roman"/>
                <w:sz w:val="20"/>
                <w:szCs w:val="20"/>
              </w:rPr>
              <w:t>Artículos 5, 7, 8, 30, 36, 38, 39, 42, 44, 45 y 46</w:t>
            </w:r>
          </w:p>
        </w:tc>
        <w:tc>
          <w:tcPr>
            <w:tcW w:w="3321" w:type="dxa"/>
            <w:vAlign w:val="center"/>
          </w:tcPr>
          <w:p w:rsidR="00873036" w:rsidRPr="003F74C4" w:rsidRDefault="003F74C4" w:rsidP="00B1612C">
            <w:pPr>
              <w:rPr>
                <w:rFonts w:ascii="Times New Roman" w:hAnsi="Times New Roman" w:cs="Times New Roman"/>
                <w:sz w:val="20"/>
                <w:szCs w:val="20"/>
              </w:rPr>
            </w:pPr>
            <w:r w:rsidRPr="003F74C4">
              <w:rPr>
                <w:rFonts w:ascii="Times New Roman" w:hAnsi="Times New Roman" w:cs="Times New Roman"/>
                <w:sz w:val="20"/>
                <w:szCs w:val="20"/>
              </w:rPr>
              <w:t>Sí</w:t>
            </w:r>
          </w:p>
        </w:tc>
      </w:tr>
      <w:tr w:rsidR="00873036" w:rsidTr="003F74C4">
        <w:tc>
          <w:tcPr>
            <w:tcW w:w="3320" w:type="dxa"/>
            <w:vAlign w:val="center"/>
          </w:tcPr>
          <w:p w:rsidR="00873036" w:rsidRPr="003F74C4" w:rsidRDefault="003F74C4" w:rsidP="00B1612C">
            <w:pPr>
              <w:rPr>
                <w:rFonts w:ascii="Times New Roman" w:hAnsi="Times New Roman" w:cs="Times New Roman"/>
                <w:sz w:val="20"/>
                <w:szCs w:val="20"/>
              </w:rPr>
            </w:pPr>
            <w:r>
              <w:rPr>
                <w:rFonts w:ascii="Times New Roman" w:hAnsi="Times New Roman" w:cs="Times New Roman"/>
                <w:sz w:val="20"/>
                <w:szCs w:val="20"/>
              </w:rPr>
              <w:t>Ley de Presupuesto y Gasto Eficiente del D.F.</w:t>
            </w:r>
          </w:p>
        </w:tc>
        <w:tc>
          <w:tcPr>
            <w:tcW w:w="3321" w:type="dxa"/>
            <w:vAlign w:val="center"/>
          </w:tcPr>
          <w:p w:rsidR="00873036" w:rsidRPr="003F74C4" w:rsidRDefault="003F74C4" w:rsidP="00B1612C">
            <w:pPr>
              <w:rPr>
                <w:rFonts w:ascii="Times New Roman" w:hAnsi="Times New Roman" w:cs="Times New Roman"/>
                <w:sz w:val="20"/>
                <w:szCs w:val="20"/>
              </w:rPr>
            </w:pPr>
            <w:r>
              <w:rPr>
                <w:rFonts w:ascii="Times New Roman" w:hAnsi="Times New Roman" w:cs="Times New Roman"/>
                <w:sz w:val="20"/>
                <w:szCs w:val="20"/>
              </w:rPr>
              <w:t>Artículos 96, 97 y 101</w:t>
            </w:r>
          </w:p>
        </w:tc>
        <w:tc>
          <w:tcPr>
            <w:tcW w:w="3321" w:type="dxa"/>
            <w:vAlign w:val="center"/>
          </w:tcPr>
          <w:p w:rsidR="00873036" w:rsidRPr="003F74C4" w:rsidRDefault="003F74C4" w:rsidP="00B1612C">
            <w:pPr>
              <w:rPr>
                <w:rFonts w:ascii="Times New Roman" w:hAnsi="Times New Roman" w:cs="Times New Roman"/>
                <w:sz w:val="20"/>
                <w:szCs w:val="20"/>
              </w:rPr>
            </w:pPr>
            <w:r>
              <w:rPr>
                <w:rFonts w:ascii="Times New Roman" w:hAnsi="Times New Roman" w:cs="Times New Roman"/>
                <w:sz w:val="20"/>
                <w:szCs w:val="20"/>
              </w:rPr>
              <w:t>Sí</w:t>
            </w:r>
          </w:p>
        </w:tc>
      </w:tr>
      <w:tr w:rsidR="00873036" w:rsidTr="003F74C4">
        <w:tc>
          <w:tcPr>
            <w:tcW w:w="3320" w:type="dxa"/>
            <w:vAlign w:val="center"/>
          </w:tcPr>
          <w:p w:rsidR="00873036" w:rsidRPr="003F74C4" w:rsidRDefault="003F74C4" w:rsidP="00B1612C">
            <w:pPr>
              <w:rPr>
                <w:rFonts w:ascii="Times New Roman" w:hAnsi="Times New Roman" w:cs="Times New Roman"/>
                <w:sz w:val="20"/>
                <w:szCs w:val="20"/>
              </w:rPr>
            </w:pPr>
            <w:r>
              <w:rPr>
                <w:rFonts w:ascii="Times New Roman" w:hAnsi="Times New Roman" w:cs="Times New Roman"/>
                <w:sz w:val="20"/>
                <w:szCs w:val="20"/>
              </w:rPr>
              <w:t>Reglamento de la Ley de Desarrollo Social para el D.F.</w:t>
            </w:r>
          </w:p>
        </w:tc>
        <w:tc>
          <w:tcPr>
            <w:tcW w:w="3321" w:type="dxa"/>
            <w:vAlign w:val="center"/>
          </w:tcPr>
          <w:p w:rsidR="00873036" w:rsidRPr="003F74C4" w:rsidRDefault="003F74C4" w:rsidP="00B1612C">
            <w:pPr>
              <w:rPr>
                <w:rFonts w:ascii="Times New Roman" w:hAnsi="Times New Roman" w:cs="Times New Roman"/>
                <w:sz w:val="20"/>
                <w:szCs w:val="20"/>
              </w:rPr>
            </w:pPr>
            <w:r>
              <w:rPr>
                <w:rFonts w:ascii="Times New Roman" w:hAnsi="Times New Roman" w:cs="Times New Roman"/>
                <w:sz w:val="20"/>
                <w:szCs w:val="20"/>
              </w:rPr>
              <w:t>Artículo 50</w:t>
            </w:r>
          </w:p>
        </w:tc>
        <w:tc>
          <w:tcPr>
            <w:tcW w:w="3321" w:type="dxa"/>
            <w:vAlign w:val="center"/>
          </w:tcPr>
          <w:p w:rsidR="00873036" w:rsidRPr="003F74C4" w:rsidRDefault="003F74C4" w:rsidP="00B1612C">
            <w:pPr>
              <w:rPr>
                <w:rFonts w:ascii="Times New Roman" w:hAnsi="Times New Roman" w:cs="Times New Roman"/>
                <w:sz w:val="20"/>
                <w:szCs w:val="20"/>
              </w:rPr>
            </w:pPr>
            <w:r>
              <w:rPr>
                <w:rFonts w:ascii="Times New Roman" w:hAnsi="Times New Roman" w:cs="Times New Roman"/>
                <w:sz w:val="20"/>
                <w:szCs w:val="20"/>
              </w:rPr>
              <w:t>Sí</w:t>
            </w:r>
          </w:p>
        </w:tc>
      </w:tr>
    </w:tbl>
    <w:p w:rsidR="00873036" w:rsidRDefault="00873036" w:rsidP="00B1612C">
      <w:pPr>
        <w:spacing w:after="0" w:line="240" w:lineRule="auto"/>
        <w:jc w:val="both"/>
        <w:rPr>
          <w:rFonts w:ascii="Times New Roman" w:hAnsi="Times New Roman" w:cs="Times New Roman"/>
          <w:b/>
          <w:sz w:val="20"/>
          <w:szCs w:val="20"/>
        </w:rPr>
      </w:pPr>
    </w:p>
    <w:p w:rsidR="00FA47EA" w:rsidRDefault="00FA47EA" w:rsidP="00B1612C">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III.1.2</w:t>
      </w:r>
      <w:r w:rsidRPr="00FA47EA">
        <w:rPr>
          <w:rFonts w:ascii="Times New Roman" w:hAnsi="Times New Roman" w:cs="Times New Roman"/>
          <w:b/>
          <w:sz w:val="20"/>
          <w:szCs w:val="20"/>
        </w:rPr>
        <w:t xml:space="preserve">. Análisis del Apego del </w:t>
      </w:r>
      <w:r>
        <w:rPr>
          <w:rFonts w:ascii="Times New Roman" w:hAnsi="Times New Roman" w:cs="Times New Roman"/>
          <w:b/>
          <w:sz w:val="20"/>
          <w:szCs w:val="20"/>
        </w:rPr>
        <w:t xml:space="preserve">Diseño del Programa Social a la </w:t>
      </w:r>
      <w:r w:rsidRPr="00FA47EA">
        <w:rPr>
          <w:rFonts w:ascii="Times New Roman" w:hAnsi="Times New Roman" w:cs="Times New Roman"/>
          <w:b/>
          <w:sz w:val="20"/>
          <w:szCs w:val="20"/>
        </w:rPr>
        <w:t>Normatividad Aplicable</w:t>
      </w:r>
    </w:p>
    <w:tbl>
      <w:tblPr>
        <w:tblStyle w:val="Tablaconcuadrcula"/>
        <w:tblW w:w="0" w:type="auto"/>
        <w:tblLook w:val="04A0" w:firstRow="1" w:lastRow="0" w:firstColumn="1" w:lastColumn="0" w:noHBand="0" w:noVBand="1"/>
      </w:tblPr>
      <w:tblGrid>
        <w:gridCol w:w="4981"/>
        <w:gridCol w:w="4981"/>
      </w:tblGrid>
      <w:tr w:rsidR="00FA47EA" w:rsidTr="00FA47EA">
        <w:tc>
          <w:tcPr>
            <w:tcW w:w="4981" w:type="dxa"/>
            <w:vAlign w:val="center"/>
          </w:tcPr>
          <w:p w:rsidR="00FA47EA" w:rsidRPr="00FA47EA" w:rsidRDefault="00FA47EA" w:rsidP="00B1612C">
            <w:pPr>
              <w:jc w:val="center"/>
              <w:rPr>
                <w:rFonts w:ascii="Times New Roman" w:hAnsi="Times New Roman" w:cs="Times New Roman"/>
                <w:b/>
                <w:sz w:val="20"/>
                <w:szCs w:val="20"/>
              </w:rPr>
            </w:pPr>
            <w:r>
              <w:rPr>
                <w:rFonts w:ascii="Times New Roman" w:hAnsi="Times New Roman" w:cs="Times New Roman"/>
                <w:b/>
                <w:sz w:val="20"/>
                <w:szCs w:val="20"/>
              </w:rPr>
              <w:t>Principios de la Ley de Desarrollo Social</w:t>
            </w:r>
          </w:p>
        </w:tc>
        <w:tc>
          <w:tcPr>
            <w:tcW w:w="4981" w:type="dxa"/>
            <w:vAlign w:val="center"/>
          </w:tcPr>
          <w:p w:rsidR="00FA47EA" w:rsidRPr="00FA47EA" w:rsidRDefault="00FA47EA" w:rsidP="00B1612C">
            <w:pPr>
              <w:jc w:val="center"/>
              <w:rPr>
                <w:rFonts w:ascii="Times New Roman" w:hAnsi="Times New Roman" w:cs="Times New Roman"/>
                <w:b/>
                <w:sz w:val="20"/>
                <w:szCs w:val="20"/>
              </w:rPr>
            </w:pPr>
            <w:r>
              <w:rPr>
                <w:rFonts w:ascii="Times New Roman" w:hAnsi="Times New Roman" w:cs="Times New Roman"/>
                <w:b/>
                <w:sz w:val="20"/>
                <w:szCs w:val="20"/>
              </w:rPr>
              <w:t>Apego del Programa desde el 2016-2018</w:t>
            </w:r>
          </w:p>
        </w:tc>
      </w:tr>
      <w:tr w:rsidR="00FA47EA" w:rsidTr="00FA47EA">
        <w:tc>
          <w:tcPr>
            <w:tcW w:w="4981" w:type="dxa"/>
            <w:vAlign w:val="center"/>
          </w:tcPr>
          <w:p w:rsidR="00FA47EA" w:rsidRPr="00FA47EA" w:rsidRDefault="00FA47EA" w:rsidP="00B1612C">
            <w:pPr>
              <w:jc w:val="both"/>
              <w:rPr>
                <w:rFonts w:ascii="Times New Roman" w:hAnsi="Times New Roman" w:cs="Times New Roman"/>
                <w:sz w:val="20"/>
                <w:szCs w:val="20"/>
              </w:rPr>
            </w:pPr>
            <w:r w:rsidRPr="00FA47EA">
              <w:rPr>
                <w:rFonts w:ascii="Times New Roman" w:hAnsi="Times New Roman" w:cs="Times New Roman"/>
                <w:sz w:val="20"/>
                <w:szCs w:val="20"/>
              </w:rPr>
              <w:t xml:space="preserve">UNIVERSALIDAD: La política de desarrollo social está destinada para todos los habitantes de la ciudad y tiene por propósito el acceso de todos y todas al ejercicio de los derechos sociales, al uso y disfrute de los bienes urbanos y a una creciente calidad de vida </w:t>
            </w:r>
            <w:r>
              <w:rPr>
                <w:rFonts w:ascii="Times New Roman" w:hAnsi="Times New Roman" w:cs="Times New Roman"/>
                <w:sz w:val="20"/>
                <w:szCs w:val="20"/>
              </w:rPr>
              <w:t>para el conjunto de los habitantes.</w:t>
            </w:r>
          </w:p>
        </w:tc>
        <w:tc>
          <w:tcPr>
            <w:tcW w:w="4981" w:type="dxa"/>
            <w:vAlign w:val="center"/>
          </w:tcPr>
          <w:p w:rsidR="00FA47EA" w:rsidRPr="00FA47EA" w:rsidRDefault="00FA47EA" w:rsidP="00B1612C">
            <w:pPr>
              <w:jc w:val="both"/>
              <w:rPr>
                <w:rFonts w:ascii="Times New Roman" w:hAnsi="Times New Roman" w:cs="Times New Roman"/>
                <w:sz w:val="20"/>
                <w:szCs w:val="20"/>
              </w:rPr>
            </w:pPr>
            <w:r>
              <w:rPr>
                <w:rFonts w:ascii="Times New Roman" w:hAnsi="Times New Roman" w:cs="Times New Roman"/>
                <w:sz w:val="20"/>
                <w:szCs w:val="20"/>
              </w:rPr>
              <w:t>El programa es un instrumento de política ambiental, en el que los beneficiarios directos son pobladores de la demarcación territorial, organizados en grupos de trabajo o en lo individual. Los efectos de las acciones que se ejecutan tienen incidencia en la calidad ambiental, en beneficio de todos los habitantes de la Ciudad de México.</w:t>
            </w:r>
          </w:p>
        </w:tc>
      </w:tr>
      <w:tr w:rsidR="00FA47EA" w:rsidTr="00FA47EA">
        <w:tc>
          <w:tcPr>
            <w:tcW w:w="4981" w:type="dxa"/>
            <w:vAlign w:val="center"/>
          </w:tcPr>
          <w:p w:rsidR="00FA47EA" w:rsidRPr="00FA47EA" w:rsidRDefault="00311478" w:rsidP="00B1612C">
            <w:pPr>
              <w:jc w:val="both"/>
              <w:rPr>
                <w:rFonts w:ascii="Times New Roman" w:hAnsi="Times New Roman" w:cs="Times New Roman"/>
                <w:sz w:val="20"/>
                <w:szCs w:val="20"/>
              </w:rPr>
            </w:pPr>
            <w:r>
              <w:rPr>
                <w:rFonts w:ascii="Times New Roman" w:hAnsi="Times New Roman" w:cs="Times New Roman"/>
                <w:sz w:val="20"/>
                <w:szCs w:val="20"/>
              </w:rPr>
              <w:t>IGUALDAD: Constituye el objetivo principal del desarrollo social y se expresa en la mejora continua de la distribución de la riqueza, el ingreso y la propiedad, en el acceso al conjunto de los bienes públicos y al abatimiento de las grandes diferencias entre personas, familias, grupos sociales y ámbitos territoriales.</w:t>
            </w:r>
          </w:p>
        </w:tc>
        <w:tc>
          <w:tcPr>
            <w:tcW w:w="4981" w:type="dxa"/>
            <w:vAlign w:val="center"/>
          </w:tcPr>
          <w:p w:rsidR="00FA47EA" w:rsidRPr="00FA47EA" w:rsidRDefault="00311478" w:rsidP="00B1612C">
            <w:pPr>
              <w:jc w:val="both"/>
              <w:rPr>
                <w:rFonts w:ascii="Times New Roman" w:hAnsi="Times New Roman" w:cs="Times New Roman"/>
                <w:sz w:val="20"/>
                <w:szCs w:val="20"/>
              </w:rPr>
            </w:pPr>
            <w:r>
              <w:rPr>
                <w:rFonts w:ascii="Times New Roman" w:hAnsi="Times New Roman" w:cs="Times New Roman"/>
                <w:sz w:val="20"/>
                <w:szCs w:val="20"/>
              </w:rPr>
              <w:t>El programa parte de la premisa de que todos los habitantes de la ciudad tienen derecho a disfrutar de un ambiente sano, por lo que los beneficiarios son sabedores que las acciones que ejecutan se orientan a un beneficio común. Todos los solicitantes que cumplen con los requisitos establecidos por el Programa son beneficiarios del mismo.</w:t>
            </w:r>
          </w:p>
        </w:tc>
      </w:tr>
      <w:tr w:rsidR="00FA47EA" w:rsidTr="00FA47EA">
        <w:tc>
          <w:tcPr>
            <w:tcW w:w="4981" w:type="dxa"/>
            <w:vAlign w:val="center"/>
          </w:tcPr>
          <w:p w:rsidR="00FA47EA" w:rsidRPr="00FA47EA" w:rsidRDefault="00832697" w:rsidP="00B1612C">
            <w:pPr>
              <w:jc w:val="both"/>
              <w:rPr>
                <w:rFonts w:ascii="Times New Roman" w:hAnsi="Times New Roman" w:cs="Times New Roman"/>
                <w:sz w:val="20"/>
                <w:szCs w:val="20"/>
              </w:rPr>
            </w:pPr>
            <w:r w:rsidRPr="00832697">
              <w:rPr>
                <w:rFonts w:ascii="Times New Roman" w:hAnsi="Times New Roman" w:cs="Times New Roman"/>
                <w:sz w:val="20"/>
                <w:szCs w:val="20"/>
              </w:rPr>
              <w:t>EQUIDAD DE GÉNERO: La plena igualdad de derechos y oportunidades entre mujeres y hombres, la eliminación de toda forma de desigualdad, exclusión o subordinación basada en los roles de género y una nueva relación de convivencia social entre mujeres y hombres desprovista de relaciones de dominación, estigmatización, y sexismo.</w:t>
            </w:r>
          </w:p>
        </w:tc>
        <w:tc>
          <w:tcPr>
            <w:tcW w:w="4981" w:type="dxa"/>
            <w:vAlign w:val="center"/>
          </w:tcPr>
          <w:p w:rsidR="00FA47EA" w:rsidRPr="00FA47EA" w:rsidRDefault="00832697" w:rsidP="00B1612C">
            <w:pPr>
              <w:jc w:val="both"/>
              <w:rPr>
                <w:rFonts w:ascii="Times New Roman" w:hAnsi="Times New Roman" w:cs="Times New Roman"/>
                <w:sz w:val="20"/>
                <w:szCs w:val="20"/>
              </w:rPr>
            </w:pPr>
            <w:r w:rsidRPr="00832697">
              <w:rPr>
                <w:rFonts w:ascii="Times New Roman" w:hAnsi="Times New Roman" w:cs="Times New Roman"/>
                <w:sz w:val="20"/>
                <w:szCs w:val="20"/>
              </w:rPr>
              <w:t>El programa está diseñado para la participación, de hombres y mujeres. Estas últimas no solo participan como integrantes de los grupos, sino también, como representantes, asumiendo la coordinación de los trabajos y el cumplimiento de los objetivos y metas planteadas en forma corresponsable con los y las integrantes del grupo. De igual manera cualquier persona en lo individual tiene el derecho y la oportunidad de incorporase al programa.</w:t>
            </w:r>
          </w:p>
        </w:tc>
      </w:tr>
      <w:tr w:rsidR="00FA47EA" w:rsidTr="00FA47EA">
        <w:tc>
          <w:tcPr>
            <w:tcW w:w="4981" w:type="dxa"/>
            <w:vAlign w:val="center"/>
          </w:tcPr>
          <w:p w:rsidR="00FA47EA" w:rsidRPr="00FA47EA" w:rsidRDefault="00832697" w:rsidP="00B1612C">
            <w:pPr>
              <w:jc w:val="both"/>
              <w:rPr>
                <w:rFonts w:ascii="Times New Roman" w:hAnsi="Times New Roman" w:cs="Times New Roman"/>
                <w:sz w:val="20"/>
                <w:szCs w:val="20"/>
              </w:rPr>
            </w:pPr>
            <w:r w:rsidRPr="00832697">
              <w:rPr>
                <w:rFonts w:ascii="Times New Roman" w:hAnsi="Times New Roman" w:cs="Times New Roman"/>
                <w:sz w:val="20"/>
                <w:szCs w:val="20"/>
              </w:rPr>
              <w:t>EQUIDAD SOCIAL: Superación de toda forma de desigualdad, exclusión o subordinación social basada en roles de género, edad, características físicas, pertenencia étnica, preferencia sexual, origen nacional, práctica religiosa o cualquier otra.</w:t>
            </w:r>
          </w:p>
        </w:tc>
        <w:tc>
          <w:tcPr>
            <w:tcW w:w="4981" w:type="dxa"/>
            <w:vAlign w:val="center"/>
          </w:tcPr>
          <w:p w:rsidR="00FA47EA" w:rsidRPr="00FA47EA" w:rsidRDefault="00832697" w:rsidP="00B1612C">
            <w:pPr>
              <w:jc w:val="both"/>
              <w:rPr>
                <w:rFonts w:ascii="Times New Roman" w:hAnsi="Times New Roman" w:cs="Times New Roman"/>
                <w:sz w:val="20"/>
                <w:szCs w:val="20"/>
              </w:rPr>
            </w:pPr>
            <w:r w:rsidRPr="00832697">
              <w:rPr>
                <w:rFonts w:ascii="Times New Roman" w:hAnsi="Times New Roman" w:cs="Times New Roman"/>
                <w:sz w:val="20"/>
                <w:szCs w:val="20"/>
              </w:rPr>
              <w:t>El programa no prejuzga a las personas, en todo caso baste decir que en él participan principalmente hombres y mujeres del campo, que desde hace décadas han padecido la desigualdad social y económica.</w:t>
            </w:r>
          </w:p>
        </w:tc>
      </w:tr>
      <w:tr w:rsidR="00FA47EA" w:rsidTr="00FA47EA">
        <w:tc>
          <w:tcPr>
            <w:tcW w:w="4981" w:type="dxa"/>
            <w:vAlign w:val="center"/>
          </w:tcPr>
          <w:p w:rsidR="00FA47EA" w:rsidRPr="00FA47EA" w:rsidRDefault="00832697" w:rsidP="00B1612C">
            <w:pPr>
              <w:jc w:val="both"/>
              <w:rPr>
                <w:rFonts w:ascii="Times New Roman" w:hAnsi="Times New Roman" w:cs="Times New Roman"/>
                <w:sz w:val="20"/>
                <w:szCs w:val="20"/>
              </w:rPr>
            </w:pPr>
            <w:r w:rsidRPr="00832697">
              <w:rPr>
                <w:rFonts w:ascii="Times New Roman" w:hAnsi="Times New Roman" w:cs="Times New Roman"/>
                <w:sz w:val="20"/>
                <w:szCs w:val="20"/>
              </w:rPr>
              <w:t>JUSTICIA DISTRIBUTIVA: Obligación de la autoridad a aplicar de manera equitativa los programas sociales, priorizando las necesidades de los grupos en condiciones de pobreza, exclusión y desigualdad social.</w:t>
            </w:r>
          </w:p>
        </w:tc>
        <w:tc>
          <w:tcPr>
            <w:tcW w:w="4981" w:type="dxa"/>
            <w:vAlign w:val="center"/>
          </w:tcPr>
          <w:p w:rsidR="00FA47EA" w:rsidRPr="00FA47EA" w:rsidRDefault="00832697" w:rsidP="00B1612C">
            <w:pPr>
              <w:jc w:val="both"/>
              <w:rPr>
                <w:rFonts w:ascii="Times New Roman" w:hAnsi="Times New Roman" w:cs="Times New Roman"/>
                <w:sz w:val="20"/>
                <w:szCs w:val="20"/>
              </w:rPr>
            </w:pPr>
            <w:r w:rsidRPr="00832697">
              <w:rPr>
                <w:rFonts w:ascii="Times New Roman" w:hAnsi="Times New Roman" w:cs="Times New Roman"/>
                <w:sz w:val="20"/>
                <w:szCs w:val="20"/>
              </w:rPr>
              <w:t>El cuidado del medio ambiente es responsabilidad de todos, por ello, se busca que los beneficios sean otorgados en forma equitativa y proporcional a las características de cada proyecto, en un marco de corresponsabilidad con los beneficiarios.</w:t>
            </w:r>
          </w:p>
        </w:tc>
      </w:tr>
      <w:tr w:rsidR="00FA47EA" w:rsidTr="00FA47EA">
        <w:tc>
          <w:tcPr>
            <w:tcW w:w="4981" w:type="dxa"/>
            <w:vAlign w:val="center"/>
          </w:tcPr>
          <w:p w:rsidR="00FA47EA" w:rsidRPr="00FA47EA" w:rsidRDefault="00832697" w:rsidP="00B1612C">
            <w:pPr>
              <w:jc w:val="both"/>
              <w:rPr>
                <w:rFonts w:ascii="Times New Roman" w:hAnsi="Times New Roman" w:cs="Times New Roman"/>
                <w:sz w:val="20"/>
                <w:szCs w:val="20"/>
              </w:rPr>
            </w:pPr>
            <w:r w:rsidRPr="00832697">
              <w:rPr>
                <w:rFonts w:ascii="Times New Roman" w:hAnsi="Times New Roman" w:cs="Times New Roman"/>
                <w:sz w:val="20"/>
                <w:szCs w:val="20"/>
              </w:rPr>
              <w:t xml:space="preserve">DIVERSIDAD: Reconocimiento de la condición pluricultural del Distrito Federal y de la extraordinaria diversidad social de la ciudad que presupone el reto de construir la igualdad social en el marco de la diferencia de </w:t>
            </w:r>
            <w:r w:rsidRPr="00832697">
              <w:rPr>
                <w:rFonts w:ascii="Times New Roman" w:hAnsi="Times New Roman" w:cs="Times New Roman"/>
                <w:sz w:val="20"/>
                <w:szCs w:val="20"/>
              </w:rPr>
              <w:lastRenderedPageBreak/>
              <w:t>sexos, cultural, de edades, de capacidades, de ámbitos territoriales, de formas de organización y participación ciudadana, de preferencias y de necesidades.</w:t>
            </w:r>
          </w:p>
        </w:tc>
        <w:tc>
          <w:tcPr>
            <w:tcW w:w="4981" w:type="dxa"/>
            <w:vAlign w:val="center"/>
          </w:tcPr>
          <w:p w:rsidR="00FA47EA" w:rsidRPr="00FA47EA" w:rsidRDefault="00832697" w:rsidP="00B1612C">
            <w:pPr>
              <w:jc w:val="both"/>
              <w:rPr>
                <w:rFonts w:ascii="Times New Roman" w:hAnsi="Times New Roman" w:cs="Times New Roman"/>
                <w:sz w:val="20"/>
                <w:szCs w:val="20"/>
              </w:rPr>
            </w:pPr>
            <w:r w:rsidRPr="00832697">
              <w:rPr>
                <w:rFonts w:ascii="Times New Roman" w:hAnsi="Times New Roman" w:cs="Times New Roman"/>
                <w:sz w:val="20"/>
                <w:szCs w:val="20"/>
              </w:rPr>
              <w:lastRenderedPageBreak/>
              <w:t>En el programa participan como beneficiarios hombres, mujeres, organizados o en forma individual, ejidatarios, comuneros y habitantes de todos los pueblos de la demarcación territorial.</w:t>
            </w:r>
          </w:p>
        </w:tc>
      </w:tr>
      <w:tr w:rsidR="00FA47EA" w:rsidTr="00FA47EA">
        <w:tc>
          <w:tcPr>
            <w:tcW w:w="4981" w:type="dxa"/>
            <w:vAlign w:val="center"/>
          </w:tcPr>
          <w:p w:rsidR="00FA47EA" w:rsidRPr="00FA47EA" w:rsidRDefault="00832697" w:rsidP="00B1612C">
            <w:pPr>
              <w:jc w:val="both"/>
              <w:rPr>
                <w:rFonts w:ascii="Times New Roman" w:hAnsi="Times New Roman" w:cs="Times New Roman"/>
                <w:sz w:val="20"/>
                <w:szCs w:val="20"/>
              </w:rPr>
            </w:pPr>
            <w:r w:rsidRPr="00832697">
              <w:rPr>
                <w:rFonts w:ascii="Times New Roman" w:hAnsi="Times New Roman" w:cs="Times New Roman"/>
                <w:sz w:val="20"/>
                <w:szCs w:val="20"/>
              </w:rPr>
              <w:t>INTEGRALIDAD: Articulación y complementariedad entre cada una de las políticas y programas sociales para el logro de una planeación y ejecución multidimensional que atiendan el conjunto de derechos y necesidades de los ciudadanos.</w:t>
            </w:r>
          </w:p>
        </w:tc>
        <w:tc>
          <w:tcPr>
            <w:tcW w:w="4981" w:type="dxa"/>
            <w:vAlign w:val="center"/>
          </w:tcPr>
          <w:p w:rsidR="00FA47EA" w:rsidRPr="00FA47EA" w:rsidRDefault="00832697" w:rsidP="00B1612C">
            <w:pPr>
              <w:jc w:val="both"/>
              <w:rPr>
                <w:rFonts w:ascii="Times New Roman" w:hAnsi="Times New Roman" w:cs="Times New Roman"/>
                <w:sz w:val="20"/>
                <w:szCs w:val="20"/>
              </w:rPr>
            </w:pPr>
            <w:r w:rsidRPr="00832697">
              <w:rPr>
                <w:rFonts w:ascii="Times New Roman" w:hAnsi="Times New Roman" w:cs="Times New Roman"/>
                <w:sz w:val="20"/>
                <w:szCs w:val="20"/>
              </w:rPr>
              <w:t>El programa busca articularse con programas similares de instancias como la SEDEREC o la Comisión de Recursos Naturales de la SEDEMA, logrando únicamente evitar la duplicidad en los apoyos. No obstante no existe una planeación conjunta ni la articulación de los programas, puesto que cada uno tiene Reglas de Operación particulares.</w:t>
            </w:r>
          </w:p>
        </w:tc>
      </w:tr>
      <w:tr w:rsidR="00832697" w:rsidTr="00FA47EA">
        <w:tc>
          <w:tcPr>
            <w:tcW w:w="4981" w:type="dxa"/>
            <w:vAlign w:val="center"/>
          </w:tcPr>
          <w:p w:rsidR="00832697" w:rsidRPr="00FA47EA" w:rsidRDefault="00986BC4" w:rsidP="00B1612C">
            <w:pPr>
              <w:jc w:val="both"/>
              <w:rPr>
                <w:rFonts w:ascii="Times New Roman" w:hAnsi="Times New Roman" w:cs="Times New Roman"/>
                <w:sz w:val="20"/>
                <w:szCs w:val="20"/>
              </w:rPr>
            </w:pPr>
            <w:r w:rsidRPr="00986BC4">
              <w:rPr>
                <w:rFonts w:ascii="Times New Roman" w:hAnsi="Times New Roman" w:cs="Times New Roman"/>
                <w:sz w:val="20"/>
                <w:szCs w:val="20"/>
              </w:rPr>
              <w:t>TERRITORIALIDAD: Planeación y ejecución de la política social desde un enfoque socio espacial en el que en el ámbito territorial confluyen, se articulan y complementan las diferentes políticas y programas y donde se incorpora la gestión del territorio como componente del desarrollo social y de la articulación de éste con las políticas de desarrollo urbano.</w:t>
            </w:r>
          </w:p>
        </w:tc>
        <w:tc>
          <w:tcPr>
            <w:tcW w:w="4981" w:type="dxa"/>
            <w:vAlign w:val="center"/>
          </w:tcPr>
          <w:p w:rsidR="00832697" w:rsidRPr="00FA47EA" w:rsidRDefault="00986BC4" w:rsidP="00B1612C">
            <w:pPr>
              <w:jc w:val="both"/>
              <w:rPr>
                <w:rFonts w:ascii="Times New Roman" w:hAnsi="Times New Roman" w:cs="Times New Roman"/>
                <w:sz w:val="20"/>
                <w:szCs w:val="20"/>
              </w:rPr>
            </w:pPr>
            <w:r w:rsidRPr="00986BC4">
              <w:rPr>
                <w:rFonts w:ascii="Times New Roman" w:hAnsi="Times New Roman" w:cs="Times New Roman"/>
                <w:sz w:val="20"/>
                <w:szCs w:val="20"/>
              </w:rPr>
              <w:t>El programa parte de un análisis territorial, de sus potencialidades pero principalmente de su problemática de deterioro socio ambiental y con base en ello, se diseñan las líneas de acción que en su implementación contribuyen al mejoramiento de las condiciones medio ambientales.</w:t>
            </w:r>
          </w:p>
        </w:tc>
      </w:tr>
      <w:tr w:rsidR="00832697" w:rsidTr="00FA47EA">
        <w:tc>
          <w:tcPr>
            <w:tcW w:w="4981" w:type="dxa"/>
            <w:vAlign w:val="center"/>
          </w:tcPr>
          <w:p w:rsidR="00832697" w:rsidRPr="00FA47EA" w:rsidRDefault="00986BC4" w:rsidP="00B1612C">
            <w:pPr>
              <w:jc w:val="both"/>
              <w:rPr>
                <w:rFonts w:ascii="Times New Roman" w:hAnsi="Times New Roman" w:cs="Times New Roman"/>
                <w:sz w:val="20"/>
                <w:szCs w:val="20"/>
              </w:rPr>
            </w:pPr>
            <w:r w:rsidRPr="00986BC4">
              <w:rPr>
                <w:rFonts w:ascii="Times New Roman" w:hAnsi="Times New Roman" w:cs="Times New Roman"/>
                <w:sz w:val="20"/>
                <w:szCs w:val="20"/>
              </w:rPr>
              <w:t>EXIGIBILIDAD: Derecho de los habitantes a que, a través de un conjunto de normas y procedimientos, los derechos sociales sean progresivamente exigibles en el marco de las diferentes políticas y programas y de la disposición presupuestal con que se cuente.</w:t>
            </w:r>
          </w:p>
        </w:tc>
        <w:tc>
          <w:tcPr>
            <w:tcW w:w="4981" w:type="dxa"/>
            <w:vAlign w:val="center"/>
          </w:tcPr>
          <w:p w:rsidR="00832697" w:rsidRPr="00FA47EA" w:rsidRDefault="00986BC4" w:rsidP="00B1612C">
            <w:pPr>
              <w:jc w:val="both"/>
              <w:rPr>
                <w:rFonts w:ascii="Times New Roman" w:hAnsi="Times New Roman" w:cs="Times New Roman"/>
                <w:sz w:val="20"/>
                <w:szCs w:val="20"/>
              </w:rPr>
            </w:pPr>
            <w:r w:rsidRPr="00986BC4">
              <w:rPr>
                <w:rFonts w:ascii="Times New Roman" w:hAnsi="Times New Roman" w:cs="Times New Roman"/>
                <w:sz w:val="20"/>
                <w:szCs w:val="20"/>
              </w:rPr>
              <w:t>Existen disposiciones normativas para que los habitantes exijan a la autoridad administrativa garantizar los derechos a un ambiente sano, pero siendo el cuidado del medio ambiente responsabilidad de todos, los participantes en el programa deben dar cumplimiento a un proyecto que contribuya a este fin.</w:t>
            </w:r>
          </w:p>
        </w:tc>
      </w:tr>
      <w:tr w:rsidR="00832697" w:rsidTr="00FA47EA">
        <w:tc>
          <w:tcPr>
            <w:tcW w:w="4981" w:type="dxa"/>
            <w:vAlign w:val="center"/>
          </w:tcPr>
          <w:p w:rsidR="00832697" w:rsidRPr="00FA47EA" w:rsidRDefault="00986BC4" w:rsidP="00B1612C">
            <w:pPr>
              <w:jc w:val="both"/>
              <w:rPr>
                <w:rFonts w:ascii="Times New Roman" w:hAnsi="Times New Roman" w:cs="Times New Roman"/>
                <w:sz w:val="20"/>
                <w:szCs w:val="20"/>
              </w:rPr>
            </w:pPr>
            <w:r w:rsidRPr="00986BC4">
              <w:rPr>
                <w:rFonts w:ascii="Times New Roman" w:hAnsi="Times New Roman" w:cs="Times New Roman"/>
                <w:sz w:val="20"/>
                <w:szCs w:val="20"/>
              </w:rPr>
              <w:t>PARTICIPACIÓN: Derecho de las personas, comunidades y organizaciones para participar en el diseño, seguimiento, aplicación y evaluación de los programas sociales, en el ámbito de los órganos y procedimientos establecidos para ello.</w:t>
            </w:r>
          </w:p>
        </w:tc>
        <w:tc>
          <w:tcPr>
            <w:tcW w:w="4981" w:type="dxa"/>
            <w:vAlign w:val="center"/>
          </w:tcPr>
          <w:p w:rsidR="00832697" w:rsidRPr="00FA47EA" w:rsidRDefault="00986BC4" w:rsidP="00B1612C">
            <w:pPr>
              <w:jc w:val="both"/>
              <w:rPr>
                <w:rFonts w:ascii="Times New Roman" w:hAnsi="Times New Roman" w:cs="Times New Roman"/>
                <w:sz w:val="20"/>
                <w:szCs w:val="20"/>
              </w:rPr>
            </w:pPr>
            <w:r w:rsidRPr="00986BC4">
              <w:rPr>
                <w:rFonts w:ascii="Times New Roman" w:hAnsi="Times New Roman" w:cs="Times New Roman"/>
                <w:sz w:val="20"/>
                <w:szCs w:val="20"/>
              </w:rPr>
              <w:t>Los beneficiarios del programa participan directamente en la ejecución de las acciones para el cuidado del medio ambiente, siendo incorporados recientemente a la evaluación del programa.</w:t>
            </w:r>
          </w:p>
        </w:tc>
      </w:tr>
      <w:tr w:rsidR="00986BC4" w:rsidTr="00FA47EA">
        <w:tc>
          <w:tcPr>
            <w:tcW w:w="4981" w:type="dxa"/>
            <w:vAlign w:val="center"/>
          </w:tcPr>
          <w:p w:rsidR="00986BC4" w:rsidRPr="00FA47EA" w:rsidRDefault="00986BC4" w:rsidP="00B1612C">
            <w:pPr>
              <w:jc w:val="both"/>
              <w:rPr>
                <w:rFonts w:ascii="Times New Roman" w:hAnsi="Times New Roman" w:cs="Times New Roman"/>
                <w:sz w:val="20"/>
                <w:szCs w:val="20"/>
              </w:rPr>
            </w:pPr>
            <w:r w:rsidRPr="00986BC4">
              <w:rPr>
                <w:rFonts w:ascii="Times New Roman" w:hAnsi="Times New Roman" w:cs="Times New Roman"/>
                <w:sz w:val="20"/>
                <w:szCs w:val="20"/>
              </w:rPr>
              <w:t>TRANSPARENCIA: La información surgida en todas las etapas del ciclo de las políticas de desarrollo social será pública con las salvedades que establece la normatividad en materia de acceso a la información y con pleno respeto a la privacidad de los datos personales y a la prohibición del uso político-partidista, confesional o comercial de la información.</w:t>
            </w:r>
          </w:p>
        </w:tc>
        <w:tc>
          <w:tcPr>
            <w:tcW w:w="4981" w:type="dxa"/>
            <w:vAlign w:val="center"/>
          </w:tcPr>
          <w:p w:rsidR="00986BC4" w:rsidRPr="00FA47EA" w:rsidRDefault="00986BC4" w:rsidP="00B1612C">
            <w:pPr>
              <w:jc w:val="both"/>
              <w:rPr>
                <w:rFonts w:ascii="Times New Roman" w:hAnsi="Times New Roman" w:cs="Times New Roman"/>
                <w:sz w:val="20"/>
                <w:szCs w:val="20"/>
              </w:rPr>
            </w:pPr>
            <w:r w:rsidRPr="00986BC4">
              <w:rPr>
                <w:rFonts w:ascii="Times New Roman" w:hAnsi="Times New Roman" w:cs="Times New Roman"/>
                <w:sz w:val="20"/>
                <w:szCs w:val="20"/>
              </w:rPr>
              <w:t>El programa se realiza en estricto apego a la Ley de Acceso a la Información Pública y Protección de Datos Personales.</w:t>
            </w:r>
          </w:p>
        </w:tc>
      </w:tr>
      <w:tr w:rsidR="00986BC4" w:rsidTr="00FA47EA">
        <w:tc>
          <w:tcPr>
            <w:tcW w:w="4981" w:type="dxa"/>
            <w:vAlign w:val="center"/>
          </w:tcPr>
          <w:p w:rsidR="00986BC4" w:rsidRPr="00FA47EA" w:rsidRDefault="00986BC4" w:rsidP="00B1612C">
            <w:pPr>
              <w:jc w:val="both"/>
              <w:rPr>
                <w:rFonts w:ascii="Times New Roman" w:hAnsi="Times New Roman" w:cs="Times New Roman"/>
                <w:sz w:val="20"/>
                <w:szCs w:val="20"/>
              </w:rPr>
            </w:pPr>
            <w:r w:rsidRPr="00986BC4">
              <w:rPr>
                <w:rFonts w:ascii="Times New Roman" w:hAnsi="Times New Roman" w:cs="Times New Roman"/>
                <w:sz w:val="20"/>
                <w:szCs w:val="20"/>
              </w:rPr>
              <w:t>EFECTIVIDAD: Obligación de la autoridad de ejecutar los programas sociales de manera austera, con el menor costo administrativo, la mayor celeridad, los mejores resultados e impacto, y con una actitud republicana de vocación de servicio, respeto y reconocimiento de los derechos que profundice el proceso de construcción de ciudadanía de todos los habitantes.</w:t>
            </w:r>
          </w:p>
        </w:tc>
        <w:tc>
          <w:tcPr>
            <w:tcW w:w="4981" w:type="dxa"/>
            <w:vAlign w:val="center"/>
          </w:tcPr>
          <w:p w:rsidR="00986BC4" w:rsidRPr="00FA47EA" w:rsidRDefault="00986BC4" w:rsidP="00B1612C">
            <w:pPr>
              <w:jc w:val="both"/>
              <w:rPr>
                <w:rFonts w:ascii="Times New Roman" w:hAnsi="Times New Roman" w:cs="Times New Roman"/>
                <w:sz w:val="20"/>
                <w:szCs w:val="20"/>
              </w:rPr>
            </w:pPr>
            <w:r w:rsidRPr="00986BC4">
              <w:rPr>
                <w:rFonts w:ascii="Times New Roman" w:hAnsi="Times New Roman" w:cs="Times New Roman"/>
                <w:sz w:val="20"/>
                <w:szCs w:val="20"/>
              </w:rPr>
              <w:t>El programa cuenta con un procedimiento administrativo establecido, en el cual se indican cada una de las actividades del proceso, desde la recepción de las solicitudes hasta la conclusión y finiquito de los proyectos ejecutados. No obstante, el logro de su efectividad depende de la disposición de personal suficiente y capacitado así como de equipos y transporte para la dictaminación y la supervisión.</w:t>
            </w:r>
          </w:p>
        </w:tc>
      </w:tr>
    </w:tbl>
    <w:p w:rsidR="00FA47EA" w:rsidRPr="005A7034" w:rsidRDefault="00FA47EA" w:rsidP="00B1612C">
      <w:pPr>
        <w:spacing w:after="0" w:line="240" w:lineRule="auto"/>
        <w:jc w:val="both"/>
        <w:rPr>
          <w:rFonts w:ascii="Times New Roman" w:hAnsi="Times New Roman" w:cs="Times New Roman"/>
          <w:b/>
          <w:sz w:val="20"/>
          <w:szCs w:val="20"/>
        </w:rPr>
      </w:pPr>
    </w:p>
    <w:p w:rsidR="00823E1B" w:rsidRPr="005A7034" w:rsidRDefault="00823E1B" w:rsidP="00B1612C">
      <w:pPr>
        <w:spacing w:after="0" w:line="240" w:lineRule="auto"/>
        <w:jc w:val="both"/>
        <w:rPr>
          <w:rFonts w:ascii="Times New Roman" w:hAnsi="Times New Roman" w:cs="Times New Roman"/>
          <w:b/>
          <w:sz w:val="20"/>
          <w:szCs w:val="20"/>
        </w:rPr>
      </w:pPr>
      <w:r w:rsidRPr="005A7034">
        <w:rPr>
          <w:rFonts w:ascii="Times New Roman" w:hAnsi="Times New Roman" w:cs="Times New Roman"/>
          <w:b/>
          <w:sz w:val="20"/>
          <w:szCs w:val="20"/>
        </w:rPr>
        <w:t>III.1.</w:t>
      </w:r>
      <w:r w:rsidR="00C51966">
        <w:rPr>
          <w:rFonts w:ascii="Times New Roman" w:hAnsi="Times New Roman" w:cs="Times New Roman"/>
          <w:b/>
          <w:sz w:val="20"/>
          <w:szCs w:val="20"/>
        </w:rPr>
        <w:t>3.</w:t>
      </w:r>
      <w:r w:rsidRPr="005A7034">
        <w:rPr>
          <w:rFonts w:ascii="Times New Roman" w:hAnsi="Times New Roman" w:cs="Times New Roman"/>
          <w:b/>
          <w:sz w:val="20"/>
          <w:szCs w:val="20"/>
        </w:rPr>
        <w:t xml:space="preserve"> Estructura Operativa del Programa Social en 2017</w:t>
      </w:r>
    </w:p>
    <w:tbl>
      <w:tblPr>
        <w:tblStyle w:val="Tablaconcuadrcula"/>
        <w:tblW w:w="10064" w:type="dxa"/>
        <w:jc w:val="center"/>
        <w:tblLook w:val="04A0" w:firstRow="1" w:lastRow="0" w:firstColumn="1" w:lastColumn="0" w:noHBand="0" w:noVBand="1"/>
      </w:tblPr>
      <w:tblGrid>
        <w:gridCol w:w="4394"/>
        <w:gridCol w:w="4275"/>
        <w:gridCol w:w="1395"/>
      </w:tblGrid>
      <w:tr w:rsidR="00823E1B" w:rsidRPr="00267119" w:rsidTr="00DE349E">
        <w:trPr>
          <w:trHeight w:val="249"/>
          <w:jc w:val="center"/>
        </w:trPr>
        <w:tc>
          <w:tcPr>
            <w:tcW w:w="4394" w:type="dxa"/>
            <w:vMerge w:val="restart"/>
            <w:vAlign w:val="center"/>
          </w:tcPr>
          <w:p w:rsidR="00823E1B" w:rsidRPr="005A7034" w:rsidRDefault="00823E1B" w:rsidP="00B1612C">
            <w:pPr>
              <w:rPr>
                <w:rFonts w:ascii="Times New Roman" w:hAnsi="Times New Roman" w:cs="Times New Roman"/>
                <w:color w:val="000000" w:themeColor="text1"/>
                <w:sz w:val="20"/>
                <w:szCs w:val="20"/>
              </w:rPr>
            </w:pPr>
            <w:r w:rsidRPr="005A7034">
              <w:rPr>
                <w:rFonts w:ascii="Times New Roman" w:hAnsi="Times New Roman" w:cs="Times New Roman"/>
                <w:color w:val="000000" w:themeColor="text1"/>
                <w:sz w:val="20"/>
                <w:szCs w:val="20"/>
              </w:rPr>
              <w:t>Estructura</w:t>
            </w:r>
          </w:p>
        </w:tc>
        <w:tc>
          <w:tcPr>
            <w:tcW w:w="4275" w:type="dxa"/>
          </w:tcPr>
          <w:p w:rsidR="00823E1B" w:rsidRPr="00267119" w:rsidRDefault="00823E1B" w:rsidP="00B1612C">
            <w:pPr>
              <w:rPr>
                <w:rFonts w:ascii="Times New Roman" w:hAnsi="Times New Roman" w:cs="Times New Roman"/>
                <w:color w:val="000000" w:themeColor="text1"/>
                <w:sz w:val="20"/>
                <w:szCs w:val="20"/>
              </w:rPr>
            </w:pPr>
            <w:r w:rsidRPr="00267119">
              <w:rPr>
                <w:rFonts w:ascii="Times New Roman" w:hAnsi="Times New Roman" w:cs="Times New Roman"/>
                <w:color w:val="000000" w:themeColor="text1"/>
                <w:sz w:val="20"/>
                <w:szCs w:val="20"/>
              </w:rPr>
              <w:t>Subdirector de Proyectos Ambientales</w:t>
            </w:r>
          </w:p>
        </w:tc>
        <w:tc>
          <w:tcPr>
            <w:tcW w:w="1395" w:type="dxa"/>
          </w:tcPr>
          <w:p w:rsidR="00823E1B" w:rsidRPr="00267119" w:rsidRDefault="00823E1B" w:rsidP="00B1612C">
            <w:pPr>
              <w:rPr>
                <w:rFonts w:ascii="Times New Roman" w:hAnsi="Times New Roman" w:cs="Times New Roman"/>
                <w:color w:val="000000" w:themeColor="text1"/>
                <w:sz w:val="20"/>
                <w:szCs w:val="20"/>
              </w:rPr>
            </w:pPr>
            <w:r w:rsidRPr="00267119">
              <w:rPr>
                <w:rFonts w:ascii="Times New Roman" w:hAnsi="Times New Roman" w:cs="Times New Roman"/>
                <w:color w:val="000000" w:themeColor="text1"/>
                <w:sz w:val="20"/>
                <w:szCs w:val="20"/>
              </w:rPr>
              <w:t>1</w:t>
            </w:r>
          </w:p>
        </w:tc>
      </w:tr>
      <w:tr w:rsidR="00823E1B" w:rsidRPr="00267119" w:rsidTr="00DE349E">
        <w:trPr>
          <w:trHeight w:val="268"/>
          <w:jc w:val="center"/>
        </w:trPr>
        <w:tc>
          <w:tcPr>
            <w:tcW w:w="4394" w:type="dxa"/>
            <w:vMerge/>
          </w:tcPr>
          <w:p w:rsidR="00823E1B" w:rsidRPr="005A7034" w:rsidRDefault="00823E1B" w:rsidP="00B1612C">
            <w:pPr>
              <w:rPr>
                <w:rFonts w:ascii="Times New Roman" w:hAnsi="Times New Roman" w:cs="Times New Roman"/>
                <w:color w:val="000000" w:themeColor="text1"/>
                <w:sz w:val="20"/>
                <w:szCs w:val="20"/>
              </w:rPr>
            </w:pPr>
          </w:p>
        </w:tc>
        <w:tc>
          <w:tcPr>
            <w:tcW w:w="4275" w:type="dxa"/>
          </w:tcPr>
          <w:p w:rsidR="00823E1B" w:rsidRPr="00267119" w:rsidRDefault="00823E1B" w:rsidP="00B1612C">
            <w:pPr>
              <w:rPr>
                <w:rFonts w:ascii="Times New Roman" w:hAnsi="Times New Roman" w:cs="Times New Roman"/>
                <w:color w:val="000000" w:themeColor="text1"/>
                <w:sz w:val="20"/>
                <w:szCs w:val="20"/>
              </w:rPr>
            </w:pPr>
            <w:r w:rsidRPr="00267119">
              <w:rPr>
                <w:rFonts w:ascii="Times New Roman" w:hAnsi="Times New Roman" w:cs="Times New Roman"/>
                <w:color w:val="000000" w:themeColor="text1"/>
                <w:sz w:val="20"/>
                <w:szCs w:val="20"/>
              </w:rPr>
              <w:t>Coordinador de Proyectos Ambientales</w:t>
            </w:r>
          </w:p>
        </w:tc>
        <w:tc>
          <w:tcPr>
            <w:tcW w:w="1395" w:type="dxa"/>
          </w:tcPr>
          <w:p w:rsidR="00823E1B" w:rsidRPr="00267119" w:rsidRDefault="00823E1B" w:rsidP="00B1612C">
            <w:pPr>
              <w:rPr>
                <w:rFonts w:ascii="Times New Roman" w:hAnsi="Times New Roman" w:cs="Times New Roman"/>
                <w:color w:val="000000" w:themeColor="text1"/>
                <w:sz w:val="20"/>
                <w:szCs w:val="20"/>
              </w:rPr>
            </w:pPr>
            <w:r w:rsidRPr="00267119">
              <w:rPr>
                <w:rFonts w:ascii="Times New Roman" w:hAnsi="Times New Roman" w:cs="Times New Roman"/>
                <w:color w:val="000000" w:themeColor="text1"/>
                <w:sz w:val="20"/>
                <w:szCs w:val="20"/>
              </w:rPr>
              <w:t>1</w:t>
            </w:r>
          </w:p>
        </w:tc>
      </w:tr>
      <w:tr w:rsidR="00823E1B" w:rsidRPr="00267119" w:rsidTr="00DE349E">
        <w:trPr>
          <w:jc w:val="center"/>
        </w:trPr>
        <w:tc>
          <w:tcPr>
            <w:tcW w:w="4394" w:type="dxa"/>
          </w:tcPr>
          <w:p w:rsidR="00823E1B" w:rsidRPr="005A7034" w:rsidRDefault="00823E1B" w:rsidP="00B1612C">
            <w:pPr>
              <w:rPr>
                <w:rFonts w:ascii="Times New Roman" w:hAnsi="Times New Roman" w:cs="Times New Roman"/>
                <w:color w:val="000000" w:themeColor="text1"/>
                <w:sz w:val="20"/>
                <w:szCs w:val="20"/>
              </w:rPr>
            </w:pPr>
            <w:r w:rsidRPr="005A7034">
              <w:rPr>
                <w:rFonts w:ascii="Times New Roman" w:hAnsi="Times New Roman" w:cs="Times New Roman"/>
                <w:color w:val="000000" w:themeColor="text1"/>
                <w:sz w:val="20"/>
                <w:szCs w:val="20"/>
              </w:rPr>
              <w:t>Base</w:t>
            </w:r>
          </w:p>
        </w:tc>
        <w:tc>
          <w:tcPr>
            <w:tcW w:w="4275" w:type="dxa"/>
          </w:tcPr>
          <w:p w:rsidR="00823E1B" w:rsidRPr="00267119" w:rsidRDefault="00823E1B" w:rsidP="00B1612C">
            <w:pPr>
              <w:rPr>
                <w:rFonts w:ascii="Times New Roman" w:hAnsi="Times New Roman" w:cs="Times New Roman"/>
                <w:color w:val="000000" w:themeColor="text1"/>
                <w:sz w:val="20"/>
                <w:szCs w:val="20"/>
              </w:rPr>
            </w:pPr>
            <w:r w:rsidRPr="00267119">
              <w:rPr>
                <w:rFonts w:ascii="Times New Roman" w:hAnsi="Times New Roman" w:cs="Times New Roman"/>
                <w:color w:val="000000" w:themeColor="text1"/>
                <w:sz w:val="20"/>
                <w:szCs w:val="20"/>
              </w:rPr>
              <w:t>Administrativos</w:t>
            </w:r>
          </w:p>
        </w:tc>
        <w:tc>
          <w:tcPr>
            <w:tcW w:w="1395" w:type="dxa"/>
          </w:tcPr>
          <w:p w:rsidR="00823E1B" w:rsidRPr="00267119" w:rsidRDefault="00823E1B" w:rsidP="00B1612C">
            <w:pPr>
              <w:rPr>
                <w:rFonts w:ascii="Times New Roman" w:hAnsi="Times New Roman" w:cs="Times New Roman"/>
                <w:color w:val="000000" w:themeColor="text1"/>
                <w:sz w:val="20"/>
                <w:szCs w:val="20"/>
              </w:rPr>
            </w:pPr>
            <w:r w:rsidRPr="00267119">
              <w:rPr>
                <w:rFonts w:ascii="Times New Roman" w:hAnsi="Times New Roman" w:cs="Times New Roman"/>
                <w:color w:val="000000" w:themeColor="text1"/>
                <w:sz w:val="20"/>
                <w:szCs w:val="20"/>
              </w:rPr>
              <w:t>10</w:t>
            </w:r>
          </w:p>
        </w:tc>
      </w:tr>
      <w:tr w:rsidR="00823E1B" w:rsidRPr="00267119" w:rsidTr="00DE349E">
        <w:trPr>
          <w:jc w:val="center"/>
        </w:trPr>
        <w:tc>
          <w:tcPr>
            <w:tcW w:w="4394" w:type="dxa"/>
          </w:tcPr>
          <w:p w:rsidR="00823E1B" w:rsidRPr="005A7034" w:rsidRDefault="00823E1B" w:rsidP="00B1612C">
            <w:pPr>
              <w:rPr>
                <w:rFonts w:ascii="Times New Roman" w:hAnsi="Times New Roman" w:cs="Times New Roman"/>
                <w:color w:val="000000" w:themeColor="text1"/>
                <w:sz w:val="20"/>
                <w:szCs w:val="20"/>
              </w:rPr>
            </w:pPr>
            <w:r w:rsidRPr="005A7034">
              <w:rPr>
                <w:rFonts w:ascii="Times New Roman" w:hAnsi="Times New Roman" w:cs="Times New Roman"/>
                <w:color w:val="000000" w:themeColor="text1"/>
                <w:sz w:val="20"/>
                <w:szCs w:val="20"/>
              </w:rPr>
              <w:t>Autogenerado</w:t>
            </w:r>
          </w:p>
        </w:tc>
        <w:tc>
          <w:tcPr>
            <w:tcW w:w="4275" w:type="dxa"/>
          </w:tcPr>
          <w:p w:rsidR="00823E1B" w:rsidRPr="00267119" w:rsidRDefault="00823E1B" w:rsidP="00B1612C">
            <w:pPr>
              <w:rPr>
                <w:rFonts w:ascii="Times New Roman" w:hAnsi="Times New Roman" w:cs="Times New Roman"/>
                <w:color w:val="000000" w:themeColor="text1"/>
                <w:sz w:val="20"/>
                <w:szCs w:val="20"/>
              </w:rPr>
            </w:pPr>
            <w:r w:rsidRPr="00267119">
              <w:rPr>
                <w:rFonts w:ascii="Times New Roman" w:hAnsi="Times New Roman" w:cs="Times New Roman"/>
                <w:color w:val="000000" w:themeColor="text1"/>
                <w:sz w:val="20"/>
                <w:szCs w:val="20"/>
              </w:rPr>
              <w:t>Administrativo/Campo</w:t>
            </w:r>
          </w:p>
        </w:tc>
        <w:tc>
          <w:tcPr>
            <w:tcW w:w="1395" w:type="dxa"/>
          </w:tcPr>
          <w:p w:rsidR="00823E1B" w:rsidRPr="00267119" w:rsidRDefault="00823E1B" w:rsidP="00B1612C">
            <w:pPr>
              <w:rPr>
                <w:rFonts w:ascii="Times New Roman" w:hAnsi="Times New Roman" w:cs="Times New Roman"/>
                <w:color w:val="000000" w:themeColor="text1"/>
                <w:sz w:val="20"/>
                <w:szCs w:val="20"/>
              </w:rPr>
            </w:pPr>
            <w:r w:rsidRPr="00267119">
              <w:rPr>
                <w:rFonts w:ascii="Times New Roman" w:hAnsi="Times New Roman" w:cs="Times New Roman"/>
                <w:color w:val="000000" w:themeColor="text1"/>
                <w:sz w:val="20"/>
                <w:szCs w:val="20"/>
              </w:rPr>
              <w:t>1</w:t>
            </w:r>
          </w:p>
        </w:tc>
      </w:tr>
      <w:tr w:rsidR="00823E1B" w:rsidRPr="00267119" w:rsidTr="00DE349E">
        <w:trPr>
          <w:jc w:val="center"/>
        </w:trPr>
        <w:tc>
          <w:tcPr>
            <w:tcW w:w="4394" w:type="dxa"/>
          </w:tcPr>
          <w:p w:rsidR="00823E1B" w:rsidRPr="005A7034" w:rsidRDefault="00823E1B" w:rsidP="00B1612C">
            <w:pPr>
              <w:rPr>
                <w:rFonts w:ascii="Times New Roman" w:hAnsi="Times New Roman" w:cs="Times New Roman"/>
                <w:color w:val="000000" w:themeColor="text1"/>
                <w:sz w:val="20"/>
                <w:szCs w:val="20"/>
              </w:rPr>
            </w:pPr>
            <w:r w:rsidRPr="005A7034">
              <w:rPr>
                <w:rFonts w:ascii="Times New Roman" w:hAnsi="Times New Roman" w:cs="Times New Roman"/>
                <w:color w:val="000000" w:themeColor="text1"/>
                <w:sz w:val="20"/>
                <w:szCs w:val="20"/>
              </w:rPr>
              <w:t>Nómina 8</w:t>
            </w:r>
          </w:p>
        </w:tc>
        <w:tc>
          <w:tcPr>
            <w:tcW w:w="4275" w:type="dxa"/>
          </w:tcPr>
          <w:p w:rsidR="00823E1B" w:rsidRPr="00267119" w:rsidRDefault="00823E1B" w:rsidP="00B1612C">
            <w:pPr>
              <w:rPr>
                <w:rFonts w:ascii="Times New Roman" w:hAnsi="Times New Roman" w:cs="Times New Roman"/>
                <w:color w:val="000000" w:themeColor="text1"/>
                <w:sz w:val="20"/>
                <w:szCs w:val="20"/>
              </w:rPr>
            </w:pPr>
            <w:r w:rsidRPr="00267119">
              <w:rPr>
                <w:rFonts w:ascii="Times New Roman" w:hAnsi="Times New Roman" w:cs="Times New Roman"/>
                <w:color w:val="000000" w:themeColor="text1"/>
                <w:sz w:val="20"/>
                <w:szCs w:val="20"/>
              </w:rPr>
              <w:t>Administrativos y de Campo</w:t>
            </w:r>
          </w:p>
        </w:tc>
        <w:tc>
          <w:tcPr>
            <w:tcW w:w="1395" w:type="dxa"/>
          </w:tcPr>
          <w:p w:rsidR="00823E1B" w:rsidRPr="00267119" w:rsidRDefault="00823E1B" w:rsidP="00B1612C">
            <w:pPr>
              <w:rPr>
                <w:rFonts w:ascii="Times New Roman" w:hAnsi="Times New Roman" w:cs="Times New Roman"/>
                <w:color w:val="000000" w:themeColor="text1"/>
                <w:sz w:val="20"/>
                <w:szCs w:val="20"/>
              </w:rPr>
            </w:pPr>
            <w:r w:rsidRPr="00267119">
              <w:rPr>
                <w:rFonts w:ascii="Times New Roman" w:hAnsi="Times New Roman" w:cs="Times New Roman"/>
                <w:color w:val="000000" w:themeColor="text1"/>
                <w:sz w:val="20"/>
                <w:szCs w:val="20"/>
              </w:rPr>
              <w:t>8</w:t>
            </w:r>
          </w:p>
        </w:tc>
      </w:tr>
    </w:tbl>
    <w:p w:rsidR="0025246E" w:rsidRDefault="0025246E" w:rsidP="00B1612C">
      <w:pPr>
        <w:spacing w:after="0" w:line="240" w:lineRule="auto"/>
        <w:jc w:val="both"/>
        <w:rPr>
          <w:rFonts w:ascii="Times New Roman" w:hAnsi="Times New Roman" w:cs="Times New Roman"/>
          <w:sz w:val="20"/>
          <w:szCs w:val="20"/>
        </w:rPr>
      </w:pPr>
    </w:p>
    <w:tbl>
      <w:tblPr>
        <w:tblStyle w:val="Tablaconcuadrcula"/>
        <w:tblW w:w="10060" w:type="dxa"/>
        <w:tblLook w:val="04A0" w:firstRow="1" w:lastRow="0" w:firstColumn="1" w:lastColumn="0" w:noHBand="0" w:noVBand="1"/>
      </w:tblPr>
      <w:tblGrid>
        <w:gridCol w:w="1685"/>
        <w:gridCol w:w="1496"/>
        <w:gridCol w:w="1259"/>
        <w:gridCol w:w="1291"/>
        <w:gridCol w:w="616"/>
        <w:gridCol w:w="685"/>
        <w:gridCol w:w="1645"/>
        <w:gridCol w:w="1383"/>
      </w:tblGrid>
      <w:tr w:rsidR="002C6C7B" w:rsidTr="00B614C6">
        <w:tc>
          <w:tcPr>
            <w:tcW w:w="1685" w:type="dxa"/>
            <w:vAlign w:val="center"/>
          </w:tcPr>
          <w:p w:rsidR="0025246E" w:rsidRPr="0025246E" w:rsidRDefault="0025246E" w:rsidP="00B1612C">
            <w:pPr>
              <w:jc w:val="center"/>
              <w:rPr>
                <w:rFonts w:ascii="Times New Roman" w:hAnsi="Times New Roman" w:cs="Times New Roman"/>
                <w:b/>
                <w:sz w:val="20"/>
                <w:szCs w:val="20"/>
              </w:rPr>
            </w:pPr>
            <w:r w:rsidRPr="0025246E">
              <w:rPr>
                <w:rFonts w:ascii="Times New Roman" w:hAnsi="Times New Roman" w:cs="Times New Roman"/>
                <w:b/>
                <w:sz w:val="20"/>
                <w:szCs w:val="20"/>
              </w:rPr>
              <w:t>Puesto</w:t>
            </w:r>
          </w:p>
        </w:tc>
        <w:tc>
          <w:tcPr>
            <w:tcW w:w="0" w:type="auto"/>
            <w:vAlign w:val="center"/>
          </w:tcPr>
          <w:p w:rsidR="0025246E" w:rsidRPr="0025246E" w:rsidRDefault="0025246E" w:rsidP="00B1612C">
            <w:pPr>
              <w:jc w:val="center"/>
              <w:rPr>
                <w:rFonts w:ascii="Times New Roman" w:hAnsi="Times New Roman" w:cs="Times New Roman"/>
                <w:b/>
                <w:sz w:val="20"/>
                <w:szCs w:val="20"/>
              </w:rPr>
            </w:pPr>
            <w:r w:rsidRPr="0025246E">
              <w:rPr>
                <w:rFonts w:ascii="Times New Roman" w:hAnsi="Times New Roman" w:cs="Times New Roman"/>
                <w:b/>
                <w:sz w:val="20"/>
                <w:szCs w:val="20"/>
              </w:rPr>
              <w:t>Formación requerida</w:t>
            </w:r>
          </w:p>
        </w:tc>
        <w:tc>
          <w:tcPr>
            <w:tcW w:w="0" w:type="auto"/>
            <w:vAlign w:val="center"/>
          </w:tcPr>
          <w:p w:rsidR="0025246E" w:rsidRPr="0025246E" w:rsidRDefault="0025246E" w:rsidP="00B1612C">
            <w:pPr>
              <w:jc w:val="center"/>
              <w:rPr>
                <w:rFonts w:ascii="Times New Roman" w:hAnsi="Times New Roman" w:cs="Times New Roman"/>
                <w:b/>
                <w:sz w:val="20"/>
                <w:szCs w:val="20"/>
              </w:rPr>
            </w:pPr>
            <w:r w:rsidRPr="0025246E">
              <w:rPr>
                <w:rFonts w:ascii="Times New Roman" w:hAnsi="Times New Roman" w:cs="Times New Roman"/>
                <w:b/>
                <w:sz w:val="20"/>
                <w:szCs w:val="20"/>
              </w:rPr>
              <w:t>Experiencia requerida</w:t>
            </w:r>
          </w:p>
        </w:tc>
        <w:tc>
          <w:tcPr>
            <w:tcW w:w="0" w:type="auto"/>
            <w:vAlign w:val="center"/>
          </w:tcPr>
          <w:p w:rsidR="0025246E" w:rsidRPr="0025246E" w:rsidRDefault="0025246E" w:rsidP="00B1612C">
            <w:pPr>
              <w:jc w:val="center"/>
              <w:rPr>
                <w:rFonts w:ascii="Times New Roman" w:hAnsi="Times New Roman" w:cs="Times New Roman"/>
                <w:b/>
                <w:sz w:val="20"/>
                <w:szCs w:val="20"/>
              </w:rPr>
            </w:pPr>
            <w:r w:rsidRPr="0025246E">
              <w:rPr>
                <w:rFonts w:ascii="Times New Roman" w:hAnsi="Times New Roman" w:cs="Times New Roman"/>
                <w:b/>
                <w:sz w:val="20"/>
                <w:szCs w:val="20"/>
              </w:rPr>
              <w:t>Funciones</w:t>
            </w:r>
          </w:p>
        </w:tc>
        <w:tc>
          <w:tcPr>
            <w:tcW w:w="0" w:type="auto"/>
            <w:vAlign w:val="center"/>
          </w:tcPr>
          <w:p w:rsidR="0025246E" w:rsidRPr="0025246E" w:rsidRDefault="0025246E" w:rsidP="00B1612C">
            <w:pPr>
              <w:jc w:val="center"/>
              <w:rPr>
                <w:rFonts w:ascii="Times New Roman" w:hAnsi="Times New Roman" w:cs="Times New Roman"/>
                <w:b/>
                <w:sz w:val="20"/>
                <w:szCs w:val="20"/>
              </w:rPr>
            </w:pPr>
            <w:r w:rsidRPr="0025246E">
              <w:rPr>
                <w:rFonts w:ascii="Times New Roman" w:hAnsi="Times New Roman" w:cs="Times New Roman"/>
                <w:b/>
                <w:sz w:val="20"/>
                <w:szCs w:val="20"/>
              </w:rPr>
              <w:t>Sexo</w:t>
            </w:r>
          </w:p>
        </w:tc>
        <w:tc>
          <w:tcPr>
            <w:tcW w:w="0" w:type="auto"/>
            <w:vAlign w:val="center"/>
          </w:tcPr>
          <w:p w:rsidR="0025246E" w:rsidRPr="0025246E" w:rsidRDefault="0025246E" w:rsidP="00B1612C">
            <w:pPr>
              <w:jc w:val="center"/>
              <w:rPr>
                <w:rFonts w:ascii="Times New Roman" w:hAnsi="Times New Roman" w:cs="Times New Roman"/>
                <w:b/>
                <w:sz w:val="20"/>
                <w:szCs w:val="20"/>
              </w:rPr>
            </w:pPr>
            <w:r w:rsidRPr="0025246E">
              <w:rPr>
                <w:rFonts w:ascii="Times New Roman" w:hAnsi="Times New Roman" w:cs="Times New Roman"/>
                <w:b/>
                <w:sz w:val="20"/>
                <w:szCs w:val="20"/>
              </w:rPr>
              <w:t>Edad</w:t>
            </w:r>
          </w:p>
        </w:tc>
        <w:tc>
          <w:tcPr>
            <w:tcW w:w="0" w:type="auto"/>
            <w:vAlign w:val="center"/>
          </w:tcPr>
          <w:p w:rsidR="0025246E" w:rsidRPr="0025246E" w:rsidRDefault="0025246E" w:rsidP="00B1612C">
            <w:pPr>
              <w:jc w:val="center"/>
              <w:rPr>
                <w:rFonts w:ascii="Times New Roman" w:hAnsi="Times New Roman" w:cs="Times New Roman"/>
                <w:b/>
                <w:sz w:val="20"/>
                <w:szCs w:val="20"/>
              </w:rPr>
            </w:pPr>
            <w:r w:rsidRPr="0025246E">
              <w:rPr>
                <w:rFonts w:ascii="Times New Roman" w:hAnsi="Times New Roman" w:cs="Times New Roman"/>
                <w:b/>
                <w:sz w:val="20"/>
                <w:szCs w:val="20"/>
              </w:rPr>
              <w:t>Formación de la persona ocupante</w:t>
            </w:r>
          </w:p>
        </w:tc>
        <w:tc>
          <w:tcPr>
            <w:tcW w:w="1383" w:type="dxa"/>
            <w:vAlign w:val="center"/>
          </w:tcPr>
          <w:p w:rsidR="0025246E" w:rsidRPr="0025246E" w:rsidRDefault="0025246E" w:rsidP="00B1612C">
            <w:pPr>
              <w:jc w:val="center"/>
              <w:rPr>
                <w:rFonts w:ascii="Times New Roman" w:hAnsi="Times New Roman" w:cs="Times New Roman"/>
                <w:b/>
                <w:sz w:val="20"/>
                <w:szCs w:val="20"/>
              </w:rPr>
            </w:pPr>
            <w:r w:rsidRPr="0025246E">
              <w:rPr>
                <w:rFonts w:ascii="Times New Roman" w:hAnsi="Times New Roman" w:cs="Times New Roman"/>
                <w:b/>
                <w:sz w:val="20"/>
                <w:szCs w:val="20"/>
              </w:rPr>
              <w:t>Experiencia de la persona ocupante</w:t>
            </w:r>
          </w:p>
        </w:tc>
      </w:tr>
      <w:tr w:rsidR="002C6C7B" w:rsidTr="00B614C6">
        <w:tc>
          <w:tcPr>
            <w:tcW w:w="1685" w:type="dxa"/>
            <w:vAlign w:val="center"/>
          </w:tcPr>
          <w:p w:rsidR="0025246E" w:rsidRPr="005A7034" w:rsidRDefault="0025246E" w:rsidP="00B1612C">
            <w:pPr>
              <w:jc w:val="center"/>
              <w:rPr>
                <w:rFonts w:ascii="Times New Roman" w:hAnsi="Times New Roman" w:cs="Times New Roman"/>
                <w:sz w:val="20"/>
                <w:szCs w:val="20"/>
              </w:rPr>
            </w:pPr>
            <w:r w:rsidRPr="005A7034">
              <w:rPr>
                <w:rFonts w:ascii="Times New Roman" w:hAnsi="Times New Roman" w:cs="Times New Roman"/>
                <w:sz w:val="20"/>
                <w:szCs w:val="20"/>
              </w:rPr>
              <w:t xml:space="preserve">Subdirector(a) de </w:t>
            </w:r>
            <w:r w:rsidRPr="005A7034">
              <w:rPr>
                <w:rFonts w:ascii="Times New Roman" w:hAnsi="Times New Roman" w:cs="Times New Roman"/>
                <w:sz w:val="20"/>
                <w:szCs w:val="20"/>
              </w:rPr>
              <w:lastRenderedPageBreak/>
              <w:t>Proyectos Ambientales</w:t>
            </w:r>
          </w:p>
        </w:tc>
        <w:tc>
          <w:tcPr>
            <w:tcW w:w="0" w:type="auto"/>
            <w:vAlign w:val="center"/>
          </w:tcPr>
          <w:p w:rsidR="0025246E" w:rsidRDefault="0025246E" w:rsidP="00B1612C">
            <w:pPr>
              <w:jc w:val="both"/>
              <w:rPr>
                <w:rFonts w:ascii="Times New Roman" w:hAnsi="Times New Roman" w:cs="Times New Roman"/>
                <w:sz w:val="20"/>
                <w:szCs w:val="20"/>
              </w:rPr>
            </w:pPr>
            <w:r>
              <w:rPr>
                <w:rFonts w:ascii="Times New Roman" w:hAnsi="Times New Roman" w:cs="Times New Roman"/>
                <w:sz w:val="20"/>
                <w:szCs w:val="20"/>
              </w:rPr>
              <w:lastRenderedPageBreak/>
              <w:t xml:space="preserve">Lic. Biología, </w:t>
            </w:r>
            <w:r>
              <w:rPr>
                <w:rFonts w:ascii="Times New Roman" w:hAnsi="Times New Roman" w:cs="Times New Roman"/>
                <w:sz w:val="20"/>
                <w:szCs w:val="20"/>
              </w:rPr>
              <w:lastRenderedPageBreak/>
              <w:t>Lic. Administración</w:t>
            </w:r>
          </w:p>
        </w:tc>
        <w:tc>
          <w:tcPr>
            <w:tcW w:w="0" w:type="auto"/>
            <w:vAlign w:val="center"/>
          </w:tcPr>
          <w:p w:rsidR="0025246E" w:rsidRDefault="0091682A" w:rsidP="00B1612C">
            <w:pPr>
              <w:jc w:val="right"/>
              <w:rPr>
                <w:rFonts w:ascii="Times New Roman" w:hAnsi="Times New Roman" w:cs="Times New Roman"/>
                <w:sz w:val="20"/>
                <w:szCs w:val="20"/>
              </w:rPr>
            </w:pPr>
            <w:r>
              <w:rPr>
                <w:rFonts w:ascii="Times New Roman" w:hAnsi="Times New Roman" w:cs="Times New Roman"/>
                <w:sz w:val="20"/>
                <w:szCs w:val="20"/>
              </w:rPr>
              <w:lastRenderedPageBreak/>
              <w:t>1 año</w:t>
            </w:r>
          </w:p>
        </w:tc>
        <w:tc>
          <w:tcPr>
            <w:tcW w:w="0" w:type="auto"/>
            <w:vAlign w:val="center"/>
          </w:tcPr>
          <w:p w:rsidR="0025246E" w:rsidRDefault="0091682A" w:rsidP="00B1612C">
            <w:pPr>
              <w:jc w:val="both"/>
              <w:rPr>
                <w:rFonts w:ascii="Times New Roman" w:hAnsi="Times New Roman" w:cs="Times New Roman"/>
                <w:sz w:val="20"/>
                <w:szCs w:val="20"/>
              </w:rPr>
            </w:pPr>
            <w:r>
              <w:rPr>
                <w:rFonts w:ascii="Times New Roman" w:hAnsi="Times New Roman" w:cs="Times New Roman"/>
                <w:sz w:val="20"/>
                <w:szCs w:val="20"/>
              </w:rPr>
              <w:t xml:space="preserve">Dar el </w:t>
            </w:r>
            <w:r>
              <w:rPr>
                <w:rFonts w:ascii="Times New Roman" w:hAnsi="Times New Roman" w:cs="Times New Roman"/>
                <w:sz w:val="20"/>
                <w:szCs w:val="20"/>
              </w:rPr>
              <w:lastRenderedPageBreak/>
              <w:t>debido seguimiento y oportuna ejecución de los proyectos.</w:t>
            </w:r>
          </w:p>
        </w:tc>
        <w:tc>
          <w:tcPr>
            <w:tcW w:w="0" w:type="auto"/>
            <w:vAlign w:val="center"/>
          </w:tcPr>
          <w:p w:rsidR="0025246E" w:rsidRDefault="0091682A" w:rsidP="00B1612C">
            <w:pPr>
              <w:jc w:val="both"/>
              <w:rPr>
                <w:rFonts w:ascii="Times New Roman" w:hAnsi="Times New Roman" w:cs="Times New Roman"/>
                <w:sz w:val="20"/>
                <w:szCs w:val="20"/>
              </w:rPr>
            </w:pPr>
            <w:r>
              <w:rPr>
                <w:rFonts w:ascii="Times New Roman" w:hAnsi="Times New Roman" w:cs="Times New Roman"/>
                <w:sz w:val="20"/>
                <w:szCs w:val="20"/>
              </w:rPr>
              <w:lastRenderedPageBreak/>
              <w:t>F/M</w:t>
            </w:r>
          </w:p>
        </w:tc>
        <w:tc>
          <w:tcPr>
            <w:tcW w:w="0" w:type="auto"/>
            <w:vAlign w:val="center"/>
          </w:tcPr>
          <w:p w:rsidR="0025246E" w:rsidRDefault="0091682A" w:rsidP="00B1612C">
            <w:pPr>
              <w:jc w:val="right"/>
              <w:rPr>
                <w:rFonts w:ascii="Times New Roman" w:hAnsi="Times New Roman" w:cs="Times New Roman"/>
                <w:sz w:val="20"/>
                <w:szCs w:val="20"/>
              </w:rPr>
            </w:pPr>
            <w:r>
              <w:rPr>
                <w:rFonts w:ascii="Times New Roman" w:hAnsi="Times New Roman" w:cs="Times New Roman"/>
                <w:sz w:val="20"/>
                <w:szCs w:val="20"/>
              </w:rPr>
              <w:t xml:space="preserve">25 a </w:t>
            </w:r>
            <w:r>
              <w:rPr>
                <w:rFonts w:ascii="Times New Roman" w:hAnsi="Times New Roman" w:cs="Times New Roman"/>
                <w:sz w:val="20"/>
                <w:szCs w:val="20"/>
              </w:rPr>
              <w:lastRenderedPageBreak/>
              <w:t>60 años</w:t>
            </w:r>
          </w:p>
        </w:tc>
        <w:tc>
          <w:tcPr>
            <w:tcW w:w="0" w:type="auto"/>
            <w:vAlign w:val="center"/>
          </w:tcPr>
          <w:p w:rsidR="0025246E" w:rsidRDefault="0091682A" w:rsidP="00B1612C">
            <w:pPr>
              <w:jc w:val="both"/>
              <w:rPr>
                <w:rFonts w:ascii="Times New Roman" w:hAnsi="Times New Roman" w:cs="Times New Roman"/>
                <w:sz w:val="20"/>
                <w:szCs w:val="20"/>
              </w:rPr>
            </w:pPr>
            <w:r>
              <w:rPr>
                <w:rFonts w:ascii="Times New Roman" w:hAnsi="Times New Roman" w:cs="Times New Roman"/>
                <w:sz w:val="20"/>
                <w:szCs w:val="20"/>
              </w:rPr>
              <w:lastRenderedPageBreak/>
              <w:t>Lic</w:t>
            </w:r>
            <w:r w:rsidR="001B22A8">
              <w:rPr>
                <w:rFonts w:ascii="Times New Roman" w:hAnsi="Times New Roman" w:cs="Times New Roman"/>
                <w:sz w:val="20"/>
                <w:szCs w:val="20"/>
              </w:rPr>
              <w:t>. Derecho</w:t>
            </w:r>
          </w:p>
        </w:tc>
        <w:tc>
          <w:tcPr>
            <w:tcW w:w="1383" w:type="dxa"/>
            <w:vAlign w:val="center"/>
          </w:tcPr>
          <w:p w:rsidR="0025246E" w:rsidRDefault="00347490" w:rsidP="00B1612C">
            <w:pPr>
              <w:jc w:val="both"/>
              <w:rPr>
                <w:rFonts w:ascii="Times New Roman" w:hAnsi="Times New Roman" w:cs="Times New Roman"/>
                <w:sz w:val="20"/>
                <w:szCs w:val="20"/>
              </w:rPr>
            </w:pPr>
            <w:r>
              <w:rPr>
                <w:rFonts w:ascii="Times New Roman" w:hAnsi="Times New Roman" w:cs="Times New Roman"/>
                <w:sz w:val="20"/>
                <w:szCs w:val="20"/>
              </w:rPr>
              <w:t>1 año</w:t>
            </w:r>
          </w:p>
        </w:tc>
      </w:tr>
      <w:tr w:rsidR="002C6C7B" w:rsidTr="00B614C6">
        <w:tc>
          <w:tcPr>
            <w:tcW w:w="1685" w:type="dxa"/>
            <w:vAlign w:val="center"/>
          </w:tcPr>
          <w:p w:rsidR="0025246E" w:rsidRPr="005A7034" w:rsidRDefault="0025246E" w:rsidP="00B1612C">
            <w:pPr>
              <w:jc w:val="center"/>
              <w:rPr>
                <w:rFonts w:ascii="Times New Roman" w:hAnsi="Times New Roman" w:cs="Times New Roman"/>
                <w:sz w:val="20"/>
                <w:szCs w:val="20"/>
              </w:rPr>
            </w:pPr>
            <w:r w:rsidRPr="005A7034">
              <w:rPr>
                <w:rFonts w:ascii="Times New Roman" w:hAnsi="Times New Roman" w:cs="Times New Roman"/>
                <w:sz w:val="20"/>
                <w:szCs w:val="20"/>
              </w:rPr>
              <w:t>Coordinador(a) de la Unidad Técnica Operativa del Programa</w:t>
            </w:r>
          </w:p>
        </w:tc>
        <w:tc>
          <w:tcPr>
            <w:tcW w:w="0" w:type="auto"/>
            <w:vAlign w:val="center"/>
          </w:tcPr>
          <w:p w:rsidR="0025246E" w:rsidRDefault="0025246E" w:rsidP="00B1612C">
            <w:pPr>
              <w:jc w:val="both"/>
              <w:rPr>
                <w:rFonts w:ascii="Times New Roman" w:hAnsi="Times New Roman" w:cs="Times New Roman"/>
                <w:sz w:val="20"/>
                <w:szCs w:val="20"/>
              </w:rPr>
            </w:pPr>
            <w:r>
              <w:rPr>
                <w:rFonts w:ascii="Times New Roman" w:hAnsi="Times New Roman" w:cs="Times New Roman"/>
                <w:sz w:val="20"/>
                <w:szCs w:val="20"/>
              </w:rPr>
              <w:t>Lic. Biología, Lic. Administración</w:t>
            </w:r>
          </w:p>
        </w:tc>
        <w:tc>
          <w:tcPr>
            <w:tcW w:w="0" w:type="auto"/>
            <w:vAlign w:val="center"/>
          </w:tcPr>
          <w:p w:rsidR="0025246E" w:rsidRDefault="0091682A" w:rsidP="00B1612C">
            <w:pPr>
              <w:jc w:val="right"/>
              <w:rPr>
                <w:rFonts w:ascii="Times New Roman" w:hAnsi="Times New Roman" w:cs="Times New Roman"/>
                <w:sz w:val="20"/>
                <w:szCs w:val="20"/>
              </w:rPr>
            </w:pPr>
            <w:r>
              <w:rPr>
                <w:rFonts w:ascii="Times New Roman" w:hAnsi="Times New Roman" w:cs="Times New Roman"/>
                <w:sz w:val="20"/>
                <w:szCs w:val="20"/>
              </w:rPr>
              <w:t>1 año</w:t>
            </w:r>
          </w:p>
        </w:tc>
        <w:tc>
          <w:tcPr>
            <w:tcW w:w="0" w:type="auto"/>
            <w:vAlign w:val="center"/>
          </w:tcPr>
          <w:p w:rsidR="0025246E" w:rsidRDefault="0091682A" w:rsidP="00B1612C">
            <w:pPr>
              <w:jc w:val="both"/>
              <w:rPr>
                <w:rFonts w:ascii="Times New Roman" w:hAnsi="Times New Roman" w:cs="Times New Roman"/>
                <w:sz w:val="20"/>
                <w:szCs w:val="20"/>
              </w:rPr>
            </w:pPr>
            <w:r>
              <w:rPr>
                <w:rFonts w:ascii="Times New Roman" w:hAnsi="Times New Roman" w:cs="Times New Roman"/>
                <w:sz w:val="20"/>
                <w:szCs w:val="20"/>
              </w:rPr>
              <w:t>Coordinar de manera oportuna la Unidad Técnica del programa.</w:t>
            </w:r>
          </w:p>
        </w:tc>
        <w:tc>
          <w:tcPr>
            <w:tcW w:w="0" w:type="auto"/>
            <w:vAlign w:val="center"/>
          </w:tcPr>
          <w:p w:rsidR="0025246E" w:rsidRDefault="0091682A" w:rsidP="00B1612C">
            <w:pPr>
              <w:jc w:val="both"/>
              <w:rPr>
                <w:rFonts w:ascii="Times New Roman" w:hAnsi="Times New Roman" w:cs="Times New Roman"/>
                <w:sz w:val="20"/>
                <w:szCs w:val="20"/>
              </w:rPr>
            </w:pPr>
            <w:r>
              <w:rPr>
                <w:rFonts w:ascii="Times New Roman" w:hAnsi="Times New Roman" w:cs="Times New Roman"/>
                <w:sz w:val="20"/>
                <w:szCs w:val="20"/>
              </w:rPr>
              <w:t>F/M</w:t>
            </w:r>
          </w:p>
        </w:tc>
        <w:tc>
          <w:tcPr>
            <w:tcW w:w="0" w:type="auto"/>
            <w:vAlign w:val="center"/>
          </w:tcPr>
          <w:p w:rsidR="0025246E" w:rsidRDefault="0091682A" w:rsidP="00B1612C">
            <w:pPr>
              <w:jc w:val="right"/>
              <w:rPr>
                <w:rFonts w:ascii="Times New Roman" w:hAnsi="Times New Roman" w:cs="Times New Roman"/>
                <w:sz w:val="20"/>
                <w:szCs w:val="20"/>
              </w:rPr>
            </w:pPr>
            <w:r>
              <w:rPr>
                <w:rFonts w:ascii="Times New Roman" w:hAnsi="Times New Roman" w:cs="Times New Roman"/>
                <w:sz w:val="20"/>
                <w:szCs w:val="20"/>
              </w:rPr>
              <w:t>25 a 60 años</w:t>
            </w:r>
          </w:p>
        </w:tc>
        <w:tc>
          <w:tcPr>
            <w:tcW w:w="0" w:type="auto"/>
            <w:vAlign w:val="center"/>
          </w:tcPr>
          <w:p w:rsidR="0025246E" w:rsidRDefault="0091682A" w:rsidP="00B1612C">
            <w:pPr>
              <w:jc w:val="both"/>
              <w:rPr>
                <w:rFonts w:ascii="Times New Roman" w:hAnsi="Times New Roman" w:cs="Times New Roman"/>
                <w:sz w:val="20"/>
                <w:szCs w:val="20"/>
              </w:rPr>
            </w:pPr>
            <w:r>
              <w:rPr>
                <w:rFonts w:ascii="Times New Roman" w:hAnsi="Times New Roman" w:cs="Times New Roman"/>
                <w:sz w:val="20"/>
                <w:szCs w:val="20"/>
              </w:rPr>
              <w:t>Lic. Biología</w:t>
            </w:r>
          </w:p>
        </w:tc>
        <w:tc>
          <w:tcPr>
            <w:tcW w:w="1383" w:type="dxa"/>
            <w:vAlign w:val="center"/>
          </w:tcPr>
          <w:p w:rsidR="0025246E" w:rsidRDefault="00347490" w:rsidP="00B1612C">
            <w:pPr>
              <w:jc w:val="both"/>
              <w:rPr>
                <w:rFonts w:ascii="Times New Roman" w:hAnsi="Times New Roman" w:cs="Times New Roman"/>
                <w:sz w:val="20"/>
                <w:szCs w:val="20"/>
              </w:rPr>
            </w:pPr>
            <w:r>
              <w:rPr>
                <w:rFonts w:ascii="Times New Roman" w:hAnsi="Times New Roman" w:cs="Times New Roman"/>
                <w:sz w:val="20"/>
                <w:szCs w:val="20"/>
              </w:rPr>
              <w:t>2 años</w:t>
            </w:r>
          </w:p>
        </w:tc>
      </w:tr>
      <w:tr w:rsidR="002C6C7B" w:rsidTr="00B614C6">
        <w:tc>
          <w:tcPr>
            <w:tcW w:w="1685" w:type="dxa"/>
            <w:vAlign w:val="center"/>
          </w:tcPr>
          <w:p w:rsidR="0025246E" w:rsidRPr="005A7034" w:rsidRDefault="0025246E" w:rsidP="00B1612C">
            <w:pPr>
              <w:jc w:val="center"/>
              <w:rPr>
                <w:rFonts w:ascii="Times New Roman" w:hAnsi="Times New Roman" w:cs="Times New Roman"/>
                <w:sz w:val="20"/>
                <w:szCs w:val="20"/>
              </w:rPr>
            </w:pPr>
            <w:r w:rsidRPr="005A7034">
              <w:rPr>
                <w:rFonts w:ascii="Times New Roman" w:hAnsi="Times New Roman" w:cs="Times New Roman"/>
                <w:sz w:val="20"/>
                <w:szCs w:val="20"/>
              </w:rPr>
              <w:t>Auxiliares Administrativos</w:t>
            </w:r>
          </w:p>
        </w:tc>
        <w:tc>
          <w:tcPr>
            <w:tcW w:w="0" w:type="auto"/>
            <w:vAlign w:val="center"/>
          </w:tcPr>
          <w:p w:rsidR="0025246E" w:rsidRDefault="0091682A" w:rsidP="00B1612C">
            <w:pPr>
              <w:jc w:val="both"/>
              <w:rPr>
                <w:rFonts w:ascii="Times New Roman" w:hAnsi="Times New Roman" w:cs="Times New Roman"/>
                <w:sz w:val="20"/>
                <w:szCs w:val="20"/>
              </w:rPr>
            </w:pPr>
            <w:r>
              <w:rPr>
                <w:rFonts w:ascii="Times New Roman" w:hAnsi="Times New Roman" w:cs="Times New Roman"/>
                <w:sz w:val="20"/>
                <w:szCs w:val="20"/>
              </w:rPr>
              <w:t>Preparatoria, Lic. Administración</w:t>
            </w:r>
          </w:p>
        </w:tc>
        <w:tc>
          <w:tcPr>
            <w:tcW w:w="0" w:type="auto"/>
            <w:vAlign w:val="center"/>
          </w:tcPr>
          <w:p w:rsidR="0025246E" w:rsidRDefault="0091682A" w:rsidP="00B1612C">
            <w:pPr>
              <w:jc w:val="right"/>
              <w:rPr>
                <w:rFonts w:ascii="Times New Roman" w:hAnsi="Times New Roman" w:cs="Times New Roman"/>
                <w:sz w:val="20"/>
                <w:szCs w:val="20"/>
              </w:rPr>
            </w:pPr>
            <w:r>
              <w:rPr>
                <w:rFonts w:ascii="Times New Roman" w:hAnsi="Times New Roman" w:cs="Times New Roman"/>
                <w:sz w:val="20"/>
                <w:szCs w:val="20"/>
              </w:rPr>
              <w:t>1 año</w:t>
            </w:r>
          </w:p>
        </w:tc>
        <w:tc>
          <w:tcPr>
            <w:tcW w:w="0" w:type="auto"/>
            <w:vAlign w:val="center"/>
          </w:tcPr>
          <w:p w:rsidR="0025246E" w:rsidRDefault="0091682A" w:rsidP="00B1612C">
            <w:pPr>
              <w:jc w:val="both"/>
              <w:rPr>
                <w:rFonts w:ascii="Times New Roman" w:hAnsi="Times New Roman" w:cs="Times New Roman"/>
                <w:sz w:val="20"/>
                <w:szCs w:val="20"/>
              </w:rPr>
            </w:pPr>
            <w:r>
              <w:rPr>
                <w:rFonts w:ascii="Times New Roman" w:hAnsi="Times New Roman" w:cs="Times New Roman"/>
                <w:sz w:val="20"/>
                <w:szCs w:val="20"/>
              </w:rPr>
              <w:t>Requisitar los expedientes y llenado de formatos del programa.</w:t>
            </w:r>
          </w:p>
        </w:tc>
        <w:tc>
          <w:tcPr>
            <w:tcW w:w="0" w:type="auto"/>
            <w:vAlign w:val="center"/>
          </w:tcPr>
          <w:p w:rsidR="0025246E" w:rsidRDefault="0091682A" w:rsidP="00B1612C">
            <w:pPr>
              <w:jc w:val="both"/>
              <w:rPr>
                <w:rFonts w:ascii="Times New Roman" w:hAnsi="Times New Roman" w:cs="Times New Roman"/>
                <w:sz w:val="20"/>
                <w:szCs w:val="20"/>
              </w:rPr>
            </w:pPr>
            <w:r>
              <w:rPr>
                <w:rFonts w:ascii="Times New Roman" w:hAnsi="Times New Roman" w:cs="Times New Roman"/>
                <w:sz w:val="20"/>
                <w:szCs w:val="20"/>
              </w:rPr>
              <w:t>F/M</w:t>
            </w:r>
          </w:p>
        </w:tc>
        <w:tc>
          <w:tcPr>
            <w:tcW w:w="0" w:type="auto"/>
            <w:vAlign w:val="center"/>
          </w:tcPr>
          <w:p w:rsidR="0025246E" w:rsidRDefault="0091682A" w:rsidP="00B1612C">
            <w:pPr>
              <w:jc w:val="right"/>
              <w:rPr>
                <w:rFonts w:ascii="Times New Roman" w:hAnsi="Times New Roman" w:cs="Times New Roman"/>
                <w:sz w:val="20"/>
                <w:szCs w:val="20"/>
              </w:rPr>
            </w:pPr>
            <w:r>
              <w:rPr>
                <w:rFonts w:ascii="Times New Roman" w:hAnsi="Times New Roman" w:cs="Times New Roman"/>
                <w:sz w:val="20"/>
                <w:szCs w:val="20"/>
              </w:rPr>
              <w:t>18 a 60 años</w:t>
            </w:r>
          </w:p>
        </w:tc>
        <w:tc>
          <w:tcPr>
            <w:tcW w:w="0" w:type="auto"/>
            <w:vAlign w:val="center"/>
          </w:tcPr>
          <w:p w:rsidR="0025246E" w:rsidRDefault="0066111C" w:rsidP="00B1612C">
            <w:pPr>
              <w:jc w:val="both"/>
              <w:rPr>
                <w:rFonts w:ascii="Times New Roman" w:hAnsi="Times New Roman" w:cs="Times New Roman"/>
                <w:sz w:val="20"/>
                <w:szCs w:val="20"/>
              </w:rPr>
            </w:pPr>
            <w:r>
              <w:rPr>
                <w:rFonts w:ascii="Times New Roman" w:hAnsi="Times New Roman" w:cs="Times New Roman"/>
                <w:sz w:val="20"/>
                <w:szCs w:val="20"/>
              </w:rPr>
              <w:t>Preparatoria, Lic. Administración, Lic. Mercadotécnica</w:t>
            </w:r>
            <w:r w:rsidR="002C6C7B">
              <w:rPr>
                <w:rFonts w:ascii="Times New Roman" w:hAnsi="Times New Roman" w:cs="Times New Roman"/>
                <w:sz w:val="20"/>
                <w:szCs w:val="20"/>
              </w:rPr>
              <w:t>, pasantes de Lic.</w:t>
            </w:r>
          </w:p>
        </w:tc>
        <w:tc>
          <w:tcPr>
            <w:tcW w:w="1383" w:type="dxa"/>
            <w:vAlign w:val="center"/>
          </w:tcPr>
          <w:p w:rsidR="0025246E" w:rsidRDefault="00347490" w:rsidP="00B1612C">
            <w:pPr>
              <w:jc w:val="both"/>
              <w:rPr>
                <w:rFonts w:ascii="Times New Roman" w:hAnsi="Times New Roman" w:cs="Times New Roman"/>
                <w:sz w:val="20"/>
                <w:szCs w:val="20"/>
              </w:rPr>
            </w:pPr>
            <w:r>
              <w:rPr>
                <w:rFonts w:ascii="Times New Roman" w:hAnsi="Times New Roman" w:cs="Times New Roman"/>
                <w:sz w:val="20"/>
                <w:szCs w:val="20"/>
              </w:rPr>
              <w:t>1 a 7 años</w:t>
            </w:r>
          </w:p>
        </w:tc>
      </w:tr>
      <w:tr w:rsidR="002C6C7B" w:rsidTr="00B614C6">
        <w:tc>
          <w:tcPr>
            <w:tcW w:w="1685" w:type="dxa"/>
            <w:vAlign w:val="center"/>
          </w:tcPr>
          <w:p w:rsidR="0025246E" w:rsidRPr="005A7034" w:rsidRDefault="0025246E" w:rsidP="00B1612C">
            <w:pPr>
              <w:jc w:val="center"/>
              <w:rPr>
                <w:rFonts w:ascii="Times New Roman" w:hAnsi="Times New Roman" w:cs="Times New Roman"/>
                <w:sz w:val="20"/>
                <w:szCs w:val="20"/>
              </w:rPr>
            </w:pPr>
            <w:r w:rsidRPr="005A7034">
              <w:rPr>
                <w:rFonts w:ascii="Times New Roman" w:hAnsi="Times New Roman" w:cs="Times New Roman"/>
                <w:sz w:val="20"/>
                <w:szCs w:val="20"/>
              </w:rPr>
              <w:t>Administrativos</w:t>
            </w:r>
          </w:p>
        </w:tc>
        <w:tc>
          <w:tcPr>
            <w:tcW w:w="0" w:type="auto"/>
            <w:vAlign w:val="center"/>
          </w:tcPr>
          <w:p w:rsidR="0025246E" w:rsidRDefault="0091682A" w:rsidP="00B1612C">
            <w:pPr>
              <w:jc w:val="both"/>
              <w:rPr>
                <w:rFonts w:ascii="Times New Roman" w:hAnsi="Times New Roman" w:cs="Times New Roman"/>
                <w:sz w:val="20"/>
                <w:szCs w:val="20"/>
              </w:rPr>
            </w:pPr>
            <w:r>
              <w:rPr>
                <w:rFonts w:ascii="Times New Roman" w:hAnsi="Times New Roman" w:cs="Times New Roman"/>
                <w:sz w:val="20"/>
                <w:szCs w:val="20"/>
              </w:rPr>
              <w:t>Preparatoria, Lic. Administración</w:t>
            </w:r>
          </w:p>
        </w:tc>
        <w:tc>
          <w:tcPr>
            <w:tcW w:w="0" w:type="auto"/>
            <w:vAlign w:val="center"/>
          </w:tcPr>
          <w:p w:rsidR="0025246E" w:rsidRDefault="0091682A" w:rsidP="00B1612C">
            <w:pPr>
              <w:jc w:val="right"/>
              <w:rPr>
                <w:rFonts w:ascii="Times New Roman" w:hAnsi="Times New Roman" w:cs="Times New Roman"/>
                <w:sz w:val="20"/>
                <w:szCs w:val="20"/>
              </w:rPr>
            </w:pPr>
            <w:r>
              <w:rPr>
                <w:rFonts w:ascii="Times New Roman" w:hAnsi="Times New Roman" w:cs="Times New Roman"/>
                <w:sz w:val="20"/>
                <w:szCs w:val="20"/>
              </w:rPr>
              <w:t>1 año</w:t>
            </w:r>
          </w:p>
        </w:tc>
        <w:tc>
          <w:tcPr>
            <w:tcW w:w="0" w:type="auto"/>
            <w:vAlign w:val="center"/>
          </w:tcPr>
          <w:p w:rsidR="0025246E" w:rsidRDefault="0091682A" w:rsidP="00B1612C">
            <w:pPr>
              <w:jc w:val="both"/>
              <w:rPr>
                <w:rFonts w:ascii="Times New Roman" w:hAnsi="Times New Roman" w:cs="Times New Roman"/>
                <w:sz w:val="20"/>
                <w:szCs w:val="20"/>
              </w:rPr>
            </w:pPr>
            <w:r>
              <w:rPr>
                <w:rFonts w:ascii="Times New Roman" w:hAnsi="Times New Roman" w:cs="Times New Roman"/>
                <w:sz w:val="20"/>
                <w:szCs w:val="20"/>
              </w:rPr>
              <w:t>Requisitar los expedientes y llenado de formatos del programa.</w:t>
            </w:r>
          </w:p>
        </w:tc>
        <w:tc>
          <w:tcPr>
            <w:tcW w:w="0" w:type="auto"/>
            <w:vAlign w:val="center"/>
          </w:tcPr>
          <w:p w:rsidR="0025246E" w:rsidRDefault="0091682A" w:rsidP="00B1612C">
            <w:pPr>
              <w:jc w:val="both"/>
              <w:rPr>
                <w:rFonts w:ascii="Times New Roman" w:hAnsi="Times New Roman" w:cs="Times New Roman"/>
                <w:sz w:val="20"/>
                <w:szCs w:val="20"/>
              </w:rPr>
            </w:pPr>
            <w:r>
              <w:rPr>
                <w:rFonts w:ascii="Times New Roman" w:hAnsi="Times New Roman" w:cs="Times New Roman"/>
                <w:sz w:val="20"/>
                <w:szCs w:val="20"/>
              </w:rPr>
              <w:t>F/M</w:t>
            </w:r>
          </w:p>
        </w:tc>
        <w:tc>
          <w:tcPr>
            <w:tcW w:w="0" w:type="auto"/>
            <w:vAlign w:val="center"/>
          </w:tcPr>
          <w:p w:rsidR="0025246E" w:rsidRDefault="0091682A" w:rsidP="00B1612C">
            <w:pPr>
              <w:jc w:val="right"/>
              <w:rPr>
                <w:rFonts w:ascii="Times New Roman" w:hAnsi="Times New Roman" w:cs="Times New Roman"/>
                <w:sz w:val="20"/>
                <w:szCs w:val="20"/>
              </w:rPr>
            </w:pPr>
            <w:r>
              <w:rPr>
                <w:rFonts w:ascii="Times New Roman" w:hAnsi="Times New Roman" w:cs="Times New Roman"/>
                <w:sz w:val="20"/>
                <w:szCs w:val="20"/>
              </w:rPr>
              <w:t>18 a 60 años</w:t>
            </w:r>
          </w:p>
        </w:tc>
        <w:tc>
          <w:tcPr>
            <w:tcW w:w="0" w:type="auto"/>
            <w:vAlign w:val="center"/>
          </w:tcPr>
          <w:p w:rsidR="0025246E" w:rsidRDefault="0066111C" w:rsidP="00B1612C">
            <w:pPr>
              <w:jc w:val="both"/>
              <w:rPr>
                <w:rFonts w:ascii="Times New Roman" w:hAnsi="Times New Roman" w:cs="Times New Roman"/>
                <w:sz w:val="20"/>
                <w:szCs w:val="20"/>
              </w:rPr>
            </w:pPr>
            <w:r>
              <w:rPr>
                <w:rFonts w:ascii="Times New Roman" w:hAnsi="Times New Roman" w:cs="Times New Roman"/>
                <w:sz w:val="20"/>
                <w:szCs w:val="20"/>
              </w:rPr>
              <w:t>Preparatoria, Lic. Administración</w:t>
            </w:r>
          </w:p>
        </w:tc>
        <w:tc>
          <w:tcPr>
            <w:tcW w:w="1383" w:type="dxa"/>
            <w:vAlign w:val="center"/>
          </w:tcPr>
          <w:p w:rsidR="0025246E" w:rsidRDefault="00347490" w:rsidP="00B1612C">
            <w:pPr>
              <w:jc w:val="both"/>
              <w:rPr>
                <w:rFonts w:ascii="Times New Roman" w:hAnsi="Times New Roman" w:cs="Times New Roman"/>
                <w:sz w:val="20"/>
                <w:szCs w:val="20"/>
              </w:rPr>
            </w:pPr>
            <w:r>
              <w:rPr>
                <w:rFonts w:ascii="Times New Roman" w:hAnsi="Times New Roman" w:cs="Times New Roman"/>
                <w:sz w:val="20"/>
                <w:szCs w:val="20"/>
              </w:rPr>
              <w:t>1 a 7 años</w:t>
            </w:r>
          </w:p>
        </w:tc>
      </w:tr>
      <w:tr w:rsidR="002C6C7B" w:rsidTr="00B614C6">
        <w:tc>
          <w:tcPr>
            <w:tcW w:w="1685" w:type="dxa"/>
            <w:vAlign w:val="center"/>
          </w:tcPr>
          <w:p w:rsidR="0025246E" w:rsidRPr="004E3F6A" w:rsidRDefault="0025246E" w:rsidP="00B1612C">
            <w:pPr>
              <w:jc w:val="center"/>
              <w:rPr>
                <w:rFonts w:ascii="Times New Roman" w:hAnsi="Times New Roman" w:cs="Times New Roman"/>
                <w:sz w:val="20"/>
                <w:szCs w:val="20"/>
              </w:rPr>
            </w:pPr>
            <w:r w:rsidRPr="004E3F6A">
              <w:rPr>
                <w:rFonts w:ascii="Times New Roman" w:hAnsi="Times New Roman" w:cs="Times New Roman"/>
                <w:sz w:val="20"/>
                <w:szCs w:val="20"/>
              </w:rPr>
              <w:t>Supervisores de campo</w:t>
            </w:r>
          </w:p>
        </w:tc>
        <w:tc>
          <w:tcPr>
            <w:tcW w:w="0" w:type="auto"/>
            <w:vAlign w:val="center"/>
          </w:tcPr>
          <w:p w:rsidR="0025246E" w:rsidRDefault="0091682A" w:rsidP="00B1612C">
            <w:pPr>
              <w:jc w:val="both"/>
              <w:rPr>
                <w:rFonts w:ascii="Times New Roman" w:hAnsi="Times New Roman" w:cs="Times New Roman"/>
                <w:sz w:val="20"/>
                <w:szCs w:val="20"/>
              </w:rPr>
            </w:pPr>
            <w:r>
              <w:rPr>
                <w:rFonts w:ascii="Times New Roman" w:hAnsi="Times New Roman" w:cs="Times New Roman"/>
                <w:sz w:val="20"/>
                <w:szCs w:val="20"/>
              </w:rPr>
              <w:t>Preparatoria, Lic. Biología</w:t>
            </w:r>
          </w:p>
        </w:tc>
        <w:tc>
          <w:tcPr>
            <w:tcW w:w="0" w:type="auto"/>
            <w:vAlign w:val="center"/>
          </w:tcPr>
          <w:p w:rsidR="0025246E" w:rsidRDefault="0091682A" w:rsidP="00B1612C">
            <w:pPr>
              <w:jc w:val="right"/>
              <w:rPr>
                <w:rFonts w:ascii="Times New Roman" w:hAnsi="Times New Roman" w:cs="Times New Roman"/>
                <w:sz w:val="20"/>
                <w:szCs w:val="20"/>
              </w:rPr>
            </w:pPr>
            <w:r>
              <w:rPr>
                <w:rFonts w:ascii="Times New Roman" w:hAnsi="Times New Roman" w:cs="Times New Roman"/>
                <w:sz w:val="20"/>
                <w:szCs w:val="20"/>
              </w:rPr>
              <w:t>1 año</w:t>
            </w:r>
          </w:p>
        </w:tc>
        <w:tc>
          <w:tcPr>
            <w:tcW w:w="0" w:type="auto"/>
            <w:vAlign w:val="center"/>
          </w:tcPr>
          <w:p w:rsidR="0025246E" w:rsidRDefault="0091682A" w:rsidP="00B1612C">
            <w:pPr>
              <w:jc w:val="both"/>
              <w:rPr>
                <w:rFonts w:ascii="Times New Roman" w:hAnsi="Times New Roman" w:cs="Times New Roman"/>
                <w:sz w:val="20"/>
                <w:szCs w:val="20"/>
              </w:rPr>
            </w:pPr>
            <w:r>
              <w:rPr>
                <w:rFonts w:ascii="Times New Roman" w:hAnsi="Times New Roman" w:cs="Times New Roman"/>
                <w:sz w:val="20"/>
                <w:szCs w:val="20"/>
              </w:rPr>
              <w:t>Supervisar y dar seguimiento a los proyectos.</w:t>
            </w:r>
          </w:p>
        </w:tc>
        <w:tc>
          <w:tcPr>
            <w:tcW w:w="0" w:type="auto"/>
            <w:vAlign w:val="center"/>
          </w:tcPr>
          <w:p w:rsidR="0025246E" w:rsidRDefault="0091682A" w:rsidP="00B1612C">
            <w:pPr>
              <w:jc w:val="both"/>
              <w:rPr>
                <w:rFonts w:ascii="Times New Roman" w:hAnsi="Times New Roman" w:cs="Times New Roman"/>
                <w:sz w:val="20"/>
                <w:szCs w:val="20"/>
              </w:rPr>
            </w:pPr>
            <w:r>
              <w:rPr>
                <w:rFonts w:ascii="Times New Roman" w:hAnsi="Times New Roman" w:cs="Times New Roman"/>
                <w:sz w:val="20"/>
                <w:szCs w:val="20"/>
              </w:rPr>
              <w:t>F/M</w:t>
            </w:r>
          </w:p>
        </w:tc>
        <w:tc>
          <w:tcPr>
            <w:tcW w:w="0" w:type="auto"/>
            <w:vAlign w:val="center"/>
          </w:tcPr>
          <w:p w:rsidR="0025246E" w:rsidRDefault="0091682A" w:rsidP="00B1612C">
            <w:pPr>
              <w:jc w:val="right"/>
              <w:rPr>
                <w:rFonts w:ascii="Times New Roman" w:hAnsi="Times New Roman" w:cs="Times New Roman"/>
                <w:sz w:val="20"/>
                <w:szCs w:val="20"/>
              </w:rPr>
            </w:pPr>
            <w:r>
              <w:rPr>
                <w:rFonts w:ascii="Times New Roman" w:hAnsi="Times New Roman" w:cs="Times New Roman"/>
                <w:sz w:val="20"/>
                <w:szCs w:val="20"/>
              </w:rPr>
              <w:t>18 a 50 años</w:t>
            </w:r>
          </w:p>
        </w:tc>
        <w:tc>
          <w:tcPr>
            <w:tcW w:w="0" w:type="auto"/>
            <w:vAlign w:val="center"/>
          </w:tcPr>
          <w:p w:rsidR="0025246E" w:rsidRDefault="0066111C" w:rsidP="00B1612C">
            <w:pPr>
              <w:jc w:val="both"/>
              <w:rPr>
                <w:rFonts w:ascii="Times New Roman" w:hAnsi="Times New Roman" w:cs="Times New Roman"/>
                <w:sz w:val="20"/>
                <w:szCs w:val="20"/>
              </w:rPr>
            </w:pPr>
            <w:r>
              <w:rPr>
                <w:rFonts w:ascii="Times New Roman" w:hAnsi="Times New Roman" w:cs="Times New Roman"/>
                <w:sz w:val="20"/>
                <w:szCs w:val="20"/>
              </w:rPr>
              <w:t>Preparatoria, Lic. Biología, Lic. Administración</w:t>
            </w:r>
          </w:p>
        </w:tc>
        <w:tc>
          <w:tcPr>
            <w:tcW w:w="1383" w:type="dxa"/>
            <w:vAlign w:val="center"/>
          </w:tcPr>
          <w:p w:rsidR="0025246E" w:rsidRDefault="00347490" w:rsidP="00B1612C">
            <w:pPr>
              <w:jc w:val="both"/>
              <w:rPr>
                <w:rFonts w:ascii="Times New Roman" w:hAnsi="Times New Roman" w:cs="Times New Roman"/>
                <w:sz w:val="20"/>
                <w:szCs w:val="20"/>
              </w:rPr>
            </w:pPr>
            <w:r>
              <w:rPr>
                <w:rFonts w:ascii="Times New Roman" w:hAnsi="Times New Roman" w:cs="Times New Roman"/>
                <w:sz w:val="20"/>
                <w:szCs w:val="20"/>
              </w:rPr>
              <w:t>1 a 7 años</w:t>
            </w:r>
          </w:p>
        </w:tc>
      </w:tr>
    </w:tbl>
    <w:p w:rsidR="007A7902" w:rsidRDefault="007A7902" w:rsidP="00B1612C">
      <w:pPr>
        <w:spacing w:after="0" w:line="240" w:lineRule="auto"/>
        <w:jc w:val="both"/>
        <w:rPr>
          <w:rFonts w:ascii="Times New Roman" w:hAnsi="Times New Roman" w:cs="Times New Roman"/>
          <w:sz w:val="20"/>
          <w:szCs w:val="20"/>
        </w:rPr>
      </w:pPr>
    </w:p>
    <w:p w:rsidR="00327DE2" w:rsidRDefault="00327DE2" w:rsidP="00B1612C">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III.1.4</w:t>
      </w:r>
      <w:r w:rsidRPr="00327DE2">
        <w:rPr>
          <w:rFonts w:ascii="Times New Roman" w:hAnsi="Times New Roman" w:cs="Times New Roman"/>
          <w:b/>
          <w:sz w:val="20"/>
          <w:szCs w:val="20"/>
        </w:rPr>
        <w:t>. Análisis del Apego del Diseño del Programa Social a la Política de Desarrollo Social de la Ciudad de México</w:t>
      </w:r>
    </w:p>
    <w:tbl>
      <w:tblPr>
        <w:tblStyle w:val="Tablaconcuadrcula"/>
        <w:tblW w:w="0" w:type="auto"/>
        <w:tblLook w:val="04A0" w:firstRow="1" w:lastRow="0" w:firstColumn="1" w:lastColumn="0" w:noHBand="0" w:noVBand="1"/>
      </w:tblPr>
      <w:tblGrid>
        <w:gridCol w:w="3320"/>
        <w:gridCol w:w="3321"/>
        <w:gridCol w:w="3321"/>
      </w:tblGrid>
      <w:tr w:rsidR="00327DE2" w:rsidTr="00327DE2">
        <w:tc>
          <w:tcPr>
            <w:tcW w:w="3320" w:type="dxa"/>
          </w:tcPr>
          <w:p w:rsidR="00327DE2" w:rsidRDefault="00846FC6" w:rsidP="00B1612C">
            <w:pPr>
              <w:jc w:val="center"/>
              <w:rPr>
                <w:rFonts w:ascii="Times New Roman" w:hAnsi="Times New Roman" w:cs="Times New Roman"/>
                <w:b/>
                <w:sz w:val="20"/>
                <w:szCs w:val="20"/>
              </w:rPr>
            </w:pPr>
            <w:r>
              <w:rPr>
                <w:rFonts w:ascii="Times New Roman" w:hAnsi="Times New Roman" w:cs="Times New Roman"/>
                <w:b/>
                <w:sz w:val="20"/>
                <w:szCs w:val="20"/>
              </w:rPr>
              <w:t>Derecho Social</w:t>
            </w:r>
          </w:p>
        </w:tc>
        <w:tc>
          <w:tcPr>
            <w:tcW w:w="3321" w:type="dxa"/>
          </w:tcPr>
          <w:p w:rsidR="00327DE2" w:rsidRDefault="00846FC6" w:rsidP="00B1612C">
            <w:pPr>
              <w:jc w:val="center"/>
              <w:rPr>
                <w:rFonts w:ascii="Times New Roman" w:hAnsi="Times New Roman" w:cs="Times New Roman"/>
                <w:b/>
                <w:sz w:val="20"/>
                <w:szCs w:val="20"/>
              </w:rPr>
            </w:pPr>
            <w:r>
              <w:rPr>
                <w:rFonts w:ascii="Times New Roman" w:hAnsi="Times New Roman" w:cs="Times New Roman"/>
                <w:b/>
                <w:sz w:val="20"/>
                <w:szCs w:val="20"/>
              </w:rPr>
              <w:t>Descripción de la Contribución del Programa</w:t>
            </w:r>
          </w:p>
        </w:tc>
        <w:tc>
          <w:tcPr>
            <w:tcW w:w="3321" w:type="dxa"/>
          </w:tcPr>
          <w:p w:rsidR="00327DE2" w:rsidRDefault="00846FC6" w:rsidP="00B1612C">
            <w:pPr>
              <w:jc w:val="center"/>
              <w:rPr>
                <w:rFonts w:ascii="Times New Roman" w:hAnsi="Times New Roman" w:cs="Times New Roman"/>
                <w:b/>
                <w:sz w:val="20"/>
                <w:szCs w:val="20"/>
              </w:rPr>
            </w:pPr>
            <w:r>
              <w:rPr>
                <w:rFonts w:ascii="Times New Roman" w:hAnsi="Times New Roman" w:cs="Times New Roman"/>
                <w:b/>
                <w:sz w:val="20"/>
                <w:szCs w:val="20"/>
              </w:rPr>
              <w:t>Si fue incorporado en las ROP 2016-2018</w:t>
            </w:r>
          </w:p>
        </w:tc>
      </w:tr>
      <w:tr w:rsidR="00327DE2" w:rsidRPr="00846FC6" w:rsidTr="00846FC6">
        <w:tc>
          <w:tcPr>
            <w:tcW w:w="3320" w:type="dxa"/>
            <w:vAlign w:val="center"/>
          </w:tcPr>
          <w:p w:rsidR="00327DE2" w:rsidRPr="00846FC6" w:rsidRDefault="00846FC6" w:rsidP="00B1612C">
            <w:pPr>
              <w:jc w:val="both"/>
              <w:rPr>
                <w:rFonts w:ascii="Times New Roman" w:hAnsi="Times New Roman" w:cs="Times New Roman"/>
                <w:sz w:val="20"/>
                <w:szCs w:val="20"/>
              </w:rPr>
            </w:pPr>
            <w:r w:rsidRPr="00846FC6">
              <w:rPr>
                <w:rFonts w:ascii="Times New Roman" w:hAnsi="Times New Roman" w:cs="Times New Roman"/>
                <w:sz w:val="20"/>
                <w:szCs w:val="20"/>
              </w:rPr>
              <w:t>El derecho a la salud, que incluye el derecho a acceder a las instalaciones, los bienes y los servicios relacionados con la salud, a condiciones laborales y ambientales saludables y a la protección contra las enfermedades epidémicas, así como los derechos pertinentes a la salud sexual y reproductiva.</w:t>
            </w:r>
          </w:p>
        </w:tc>
        <w:tc>
          <w:tcPr>
            <w:tcW w:w="3321" w:type="dxa"/>
            <w:vAlign w:val="center"/>
          </w:tcPr>
          <w:p w:rsidR="00327DE2" w:rsidRPr="00846FC6" w:rsidRDefault="00846FC6" w:rsidP="00B1612C">
            <w:pPr>
              <w:jc w:val="both"/>
              <w:rPr>
                <w:rFonts w:ascii="Times New Roman" w:hAnsi="Times New Roman" w:cs="Times New Roman"/>
                <w:sz w:val="20"/>
                <w:szCs w:val="20"/>
              </w:rPr>
            </w:pPr>
            <w:r w:rsidRPr="00846FC6">
              <w:rPr>
                <w:rFonts w:ascii="Times New Roman" w:hAnsi="Times New Roman" w:cs="Times New Roman"/>
                <w:sz w:val="20"/>
                <w:szCs w:val="20"/>
              </w:rPr>
              <w:t>El programa contribuye a la protección, conservación y restauración de los recursos naturales que proporcionan servicios ambientales como son: infiltración de agua al acuífero para su posterior distribución para el consumo humano, captura de carbono (gas de efecto invernadero), producción de oxígeno, conservación de flora y fauna, entre otros. Estos son fundamentales en la calidad de vida y la salud de los habitantes de la Ciudad de México.</w:t>
            </w:r>
          </w:p>
        </w:tc>
        <w:tc>
          <w:tcPr>
            <w:tcW w:w="3321" w:type="dxa"/>
            <w:vAlign w:val="center"/>
          </w:tcPr>
          <w:p w:rsidR="00327DE2" w:rsidRPr="00846FC6" w:rsidRDefault="00846FC6" w:rsidP="00B1612C">
            <w:pPr>
              <w:jc w:val="both"/>
              <w:rPr>
                <w:rFonts w:ascii="Times New Roman" w:hAnsi="Times New Roman" w:cs="Times New Roman"/>
                <w:sz w:val="20"/>
                <w:szCs w:val="20"/>
              </w:rPr>
            </w:pPr>
            <w:r>
              <w:rPr>
                <w:rFonts w:ascii="Times New Roman" w:hAnsi="Times New Roman" w:cs="Times New Roman"/>
                <w:sz w:val="20"/>
                <w:szCs w:val="20"/>
              </w:rPr>
              <w:t xml:space="preserve">Sí </w:t>
            </w:r>
          </w:p>
        </w:tc>
      </w:tr>
    </w:tbl>
    <w:p w:rsidR="00327DE2" w:rsidRDefault="00327DE2" w:rsidP="00B1612C">
      <w:pPr>
        <w:spacing w:after="0" w:line="240" w:lineRule="auto"/>
        <w:jc w:val="both"/>
        <w:rPr>
          <w:rFonts w:ascii="Times New Roman" w:hAnsi="Times New Roman" w:cs="Times New Roman"/>
          <w:b/>
          <w:sz w:val="20"/>
          <w:szCs w:val="20"/>
        </w:rPr>
      </w:pPr>
    </w:p>
    <w:p w:rsidR="0030631E" w:rsidRDefault="0030631E" w:rsidP="00B1612C">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III.1.5</w:t>
      </w:r>
      <w:r w:rsidRPr="0030631E">
        <w:rPr>
          <w:rFonts w:ascii="Times New Roman" w:hAnsi="Times New Roman" w:cs="Times New Roman"/>
          <w:b/>
          <w:sz w:val="20"/>
          <w:szCs w:val="20"/>
        </w:rPr>
        <w:t>. Análisis del Apego del Diseño del Programa Social a la Política de Desarrollo Social de la Ciudad de México</w:t>
      </w:r>
    </w:p>
    <w:tbl>
      <w:tblPr>
        <w:tblStyle w:val="Tablaconcuadrcula"/>
        <w:tblW w:w="0" w:type="auto"/>
        <w:tblLook w:val="04A0" w:firstRow="1" w:lastRow="0" w:firstColumn="1" w:lastColumn="0" w:noHBand="0" w:noVBand="1"/>
      </w:tblPr>
      <w:tblGrid>
        <w:gridCol w:w="1271"/>
        <w:gridCol w:w="1276"/>
        <w:gridCol w:w="5670"/>
        <w:gridCol w:w="1745"/>
      </w:tblGrid>
      <w:tr w:rsidR="00D200EF" w:rsidTr="00D200EF">
        <w:tc>
          <w:tcPr>
            <w:tcW w:w="1271" w:type="dxa"/>
            <w:vAlign w:val="center"/>
          </w:tcPr>
          <w:p w:rsidR="00D200EF" w:rsidRDefault="00D200EF" w:rsidP="00B1612C">
            <w:pPr>
              <w:jc w:val="center"/>
              <w:rPr>
                <w:rFonts w:ascii="Times New Roman" w:hAnsi="Times New Roman" w:cs="Times New Roman"/>
                <w:b/>
                <w:sz w:val="20"/>
                <w:szCs w:val="20"/>
              </w:rPr>
            </w:pPr>
            <w:r>
              <w:rPr>
                <w:rFonts w:ascii="Times New Roman" w:hAnsi="Times New Roman" w:cs="Times New Roman"/>
                <w:b/>
                <w:sz w:val="20"/>
                <w:szCs w:val="20"/>
              </w:rPr>
              <w:t>Programa</w:t>
            </w:r>
          </w:p>
        </w:tc>
        <w:tc>
          <w:tcPr>
            <w:tcW w:w="1276" w:type="dxa"/>
            <w:vAlign w:val="center"/>
          </w:tcPr>
          <w:p w:rsidR="00D200EF" w:rsidRDefault="00D200EF" w:rsidP="00B1612C">
            <w:pPr>
              <w:jc w:val="center"/>
              <w:rPr>
                <w:rFonts w:ascii="Times New Roman" w:hAnsi="Times New Roman" w:cs="Times New Roman"/>
                <w:b/>
                <w:sz w:val="20"/>
                <w:szCs w:val="20"/>
              </w:rPr>
            </w:pPr>
            <w:r>
              <w:rPr>
                <w:rFonts w:ascii="Times New Roman" w:hAnsi="Times New Roman" w:cs="Times New Roman"/>
                <w:b/>
                <w:sz w:val="20"/>
                <w:szCs w:val="20"/>
              </w:rPr>
              <w:t>Alineación</w:t>
            </w:r>
          </w:p>
        </w:tc>
        <w:tc>
          <w:tcPr>
            <w:tcW w:w="5670" w:type="dxa"/>
            <w:vAlign w:val="center"/>
          </w:tcPr>
          <w:p w:rsidR="00D200EF" w:rsidRDefault="00D200EF" w:rsidP="00B1612C">
            <w:pPr>
              <w:jc w:val="center"/>
              <w:rPr>
                <w:rFonts w:ascii="Times New Roman" w:hAnsi="Times New Roman" w:cs="Times New Roman"/>
                <w:b/>
                <w:sz w:val="20"/>
                <w:szCs w:val="20"/>
              </w:rPr>
            </w:pPr>
            <w:r>
              <w:rPr>
                <w:rFonts w:ascii="Times New Roman" w:hAnsi="Times New Roman" w:cs="Times New Roman"/>
                <w:b/>
                <w:sz w:val="20"/>
                <w:szCs w:val="20"/>
              </w:rPr>
              <w:t>Justificación</w:t>
            </w:r>
          </w:p>
        </w:tc>
        <w:tc>
          <w:tcPr>
            <w:tcW w:w="1745" w:type="dxa"/>
          </w:tcPr>
          <w:p w:rsidR="00D200EF" w:rsidRDefault="00D200EF" w:rsidP="00B1612C">
            <w:pPr>
              <w:jc w:val="center"/>
              <w:rPr>
                <w:rFonts w:ascii="Times New Roman" w:hAnsi="Times New Roman" w:cs="Times New Roman"/>
                <w:b/>
                <w:sz w:val="20"/>
                <w:szCs w:val="20"/>
              </w:rPr>
            </w:pPr>
            <w:r>
              <w:rPr>
                <w:rFonts w:ascii="Times New Roman" w:hAnsi="Times New Roman" w:cs="Times New Roman"/>
                <w:b/>
                <w:sz w:val="20"/>
                <w:szCs w:val="20"/>
              </w:rPr>
              <w:t>Especificar si fue incluido en las ROP 2016-2018</w:t>
            </w:r>
          </w:p>
        </w:tc>
      </w:tr>
      <w:tr w:rsidR="00D200EF" w:rsidTr="00D200EF">
        <w:tc>
          <w:tcPr>
            <w:tcW w:w="1271" w:type="dxa"/>
            <w:vAlign w:val="center"/>
          </w:tcPr>
          <w:p w:rsidR="00D200EF" w:rsidRPr="0030631E" w:rsidRDefault="00D200EF" w:rsidP="00B1612C">
            <w:pPr>
              <w:jc w:val="both"/>
              <w:rPr>
                <w:rFonts w:ascii="Times New Roman" w:hAnsi="Times New Roman" w:cs="Times New Roman"/>
                <w:sz w:val="20"/>
                <w:szCs w:val="20"/>
              </w:rPr>
            </w:pPr>
            <w:r>
              <w:rPr>
                <w:rFonts w:ascii="Times New Roman" w:hAnsi="Times New Roman" w:cs="Times New Roman"/>
                <w:sz w:val="20"/>
                <w:szCs w:val="20"/>
              </w:rPr>
              <w:t>Programa de Gobierno Delegacional 2016-2018</w:t>
            </w:r>
          </w:p>
        </w:tc>
        <w:tc>
          <w:tcPr>
            <w:tcW w:w="1276" w:type="dxa"/>
            <w:vAlign w:val="center"/>
          </w:tcPr>
          <w:p w:rsidR="00D200EF" w:rsidRPr="0030631E" w:rsidRDefault="00D200EF" w:rsidP="00B1612C">
            <w:pPr>
              <w:jc w:val="both"/>
              <w:rPr>
                <w:rFonts w:ascii="Times New Roman" w:hAnsi="Times New Roman" w:cs="Times New Roman"/>
                <w:sz w:val="20"/>
                <w:szCs w:val="20"/>
              </w:rPr>
            </w:pPr>
            <w:r>
              <w:rPr>
                <w:rFonts w:ascii="Times New Roman" w:hAnsi="Times New Roman" w:cs="Times New Roman"/>
                <w:sz w:val="20"/>
                <w:szCs w:val="20"/>
              </w:rPr>
              <w:t>3. Desarrollo económico sustentable</w:t>
            </w:r>
          </w:p>
        </w:tc>
        <w:tc>
          <w:tcPr>
            <w:tcW w:w="5670" w:type="dxa"/>
            <w:vAlign w:val="center"/>
          </w:tcPr>
          <w:p w:rsidR="00D200EF" w:rsidRPr="00D200EF" w:rsidRDefault="00D200EF" w:rsidP="00B1612C">
            <w:pPr>
              <w:jc w:val="both"/>
              <w:rPr>
                <w:rFonts w:ascii="Times New Roman" w:hAnsi="Times New Roman" w:cs="Times New Roman"/>
                <w:b/>
                <w:sz w:val="20"/>
                <w:szCs w:val="20"/>
              </w:rPr>
            </w:pPr>
            <w:r w:rsidRPr="00D200EF">
              <w:rPr>
                <w:rFonts w:ascii="Times New Roman" w:hAnsi="Times New Roman" w:cs="Times New Roman"/>
                <w:b/>
                <w:sz w:val="20"/>
                <w:szCs w:val="20"/>
              </w:rPr>
              <w:t xml:space="preserve">3.II Sustentabilidad Ambiental y Ordenamiento Territorial </w:t>
            </w:r>
          </w:p>
          <w:p w:rsidR="00D200EF" w:rsidRDefault="00D200EF" w:rsidP="00B1612C">
            <w:pPr>
              <w:jc w:val="both"/>
              <w:rPr>
                <w:rFonts w:ascii="Times New Roman" w:hAnsi="Times New Roman" w:cs="Times New Roman"/>
                <w:sz w:val="20"/>
                <w:szCs w:val="20"/>
              </w:rPr>
            </w:pPr>
            <w:r w:rsidRPr="00D200EF">
              <w:rPr>
                <w:rFonts w:ascii="Times New Roman" w:hAnsi="Times New Roman" w:cs="Times New Roman"/>
                <w:b/>
                <w:sz w:val="20"/>
                <w:szCs w:val="20"/>
              </w:rPr>
              <w:t xml:space="preserve">3. II.4. </w:t>
            </w:r>
            <w:r>
              <w:rPr>
                <w:rFonts w:ascii="Times New Roman" w:hAnsi="Times New Roman" w:cs="Times New Roman"/>
                <w:b/>
                <w:sz w:val="20"/>
                <w:szCs w:val="20"/>
              </w:rPr>
              <w:t>Impulso a Proyectos Ambientales</w:t>
            </w:r>
          </w:p>
          <w:p w:rsidR="00D200EF" w:rsidRPr="0030631E" w:rsidRDefault="00D200EF" w:rsidP="00B1612C">
            <w:pPr>
              <w:jc w:val="both"/>
              <w:rPr>
                <w:rFonts w:ascii="Times New Roman" w:hAnsi="Times New Roman" w:cs="Times New Roman"/>
                <w:sz w:val="20"/>
                <w:szCs w:val="20"/>
              </w:rPr>
            </w:pPr>
            <w:r w:rsidRPr="00D200EF">
              <w:rPr>
                <w:rFonts w:ascii="Times New Roman" w:hAnsi="Times New Roman" w:cs="Times New Roman"/>
                <w:sz w:val="20"/>
                <w:szCs w:val="20"/>
              </w:rPr>
              <w:t xml:space="preserve">Objetivo: Conservar y proteger los servicios ambientales y la biodiversidad genética que proporcionan los ecosistemas y agroecosistemas, a través de apoyos para la implementación de </w:t>
            </w:r>
            <w:r w:rsidRPr="00D200EF">
              <w:rPr>
                <w:rFonts w:ascii="Times New Roman" w:hAnsi="Times New Roman" w:cs="Times New Roman"/>
                <w:sz w:val="20"/>
                <w:szCs w:val="20"/>
              </w:rPr>
              <w:lastRenderedPageBreak/>
              <w:t xml:space="preserve">proyectos de conservación de suelos, infiltración y aprovechamiento del agua pluvial, uso sustentable de los recursos naturales y la conservación de la biodiversidad genética del maíz nativo. </w:t>
            </w:r>
            <w:r w:rsidRPr="00DC18E8">
              <w:rPr>
                <w:rFonts w:ascii="Times New Roman" w:hAnsi="Times New Roman" w:cs="Times New Roman"/>
                <w:b/>
                <w:sz w:val="20"/>
                <w:szCs w:val="20"/>
              </w:rPr>
              <w:t>Estrategia</w:t>
            </w:r>
            <w:r w:rsidRPr="00D200EF">
              <w:rPr>
                <w:rFonts w:ascii="Times New Roman" w:hAnsi="Times New Roman" w:cs="Times New Roman"/>
                <w:sz w:val="20"/>
                <w:szCs w:val="20"/>
              </w:rPr>
              <w:t xml:space="preserve">: Diseñar e implementar instrumentos de financiamiento, dirigidos a la ejecución de proyectos para la conservación de los servicios ambientales por parte de los habitantes, productores rurales, ejidatarios y comuneros del suelo de conservación. </w:t>
            </w:r>
            <w:r w:rsidRPr="00DC18E8">
              <w:rPr>
                <w:rFonts w:ascii="Times New Roman" w:hAnsi="Times New Roman" w:cs="Times New Roman"/>
                <w:b/>
                <w:sz w:val="20"/>
                <w:szCs w:val="20"/>
              </w:rPr>
              <w:t>Líneas de Acción</w:t>
            </w:r>
            <w:r w:rsidRPr="00D200EF">
              <w:rPr>
                <w:rFonts w:ascii="Times New Roman" w:hAnsi="Times New Roman" w:cs="Times New Roman"/>
                <w:sz w:val="20"/>
                <w:szCs w:val="20"/>
              </w:rPr>
              <w:t>: Apoyar proyectos individuales y grupales para el manejo sustentable de los recursos naturales en las vertientes de: Manejo Integral de Microcuencas, Educación Ambiental y Protección de Maíz Nativo, Obras de Contención y Mitigación de Impacto Ambiental en Asentamientos Humanos, Ecotécnias</w:t>
            </w:r>
          </w:p>
        </w:tc>
        <w:tc>
          <w:tcPr>
            <w:tcW w:w="1745" w:type="dxa"/>
            <w:vAlign w:val="center"/>
          </w:tcPr>
          <w:p w:rsidR="00D200EF" w:rsidRPr="0030631E" w:rsidRDefault="00D200EF" w:rsidP="00B1612C">
            <w:pPr>
              <w:jc w:val="both"/>
              <w:rPr>
                <w:rFonts w:ascii="Times New Roman" w:hAnsi="Times New Roman" w:cs="Times New Roman"/>
                <w:sz w:val="20"/>
                <w:szCs w:val="20"/>
              </w:rPr>
            </w:pPr>
            <w:r>
              <w:rPr>
                <w:rFonts w:ascii="Times New Roman" w:hAnsi="Times New Roman" w:cs="Times New Roman"/>
                <w:sz w:val="20"/>
                <w:szCs w:val="20"/>
              </w:rPr>
              <w:lastRenderedPageBreak/>
              <w:t>Sí</w:t>
            </w:r>
          </w:p>
        </w:tc>
      </w:tr>
    </w:tbl>
    <w:p w:rsidR="0030631E" w:rsidRDefault="0030631E" w:rsidP="00B1612C">
      <w:pPr>
        <w:spacing w:after="0" w:line="240" w:lineRule="auto"/>
        <w:jc w:val="both"/>
        <w:rPr>
          <w:rFonts w:ascii="Times New Roman" w:hAnsi="Times New Roman" w:cs="Times New Roman"/>
          <w:b/>
          <w:sz w:val="20"/>
          <w:szCs w:val="20"/>
        </w:rPr>
      </w:pPr>
    </w:p>
    <w:p w:rsidR="0043132C" w:rsidRPr="00B844D2" w:rsidRDefault="0043132C" w:rsidP="00B1612C">
      <w:pPr>
        <w:spacing w:after="0" w:line="240" w:lineRule="auto"/>
        <w:jc w:val="both"/>
        <w:rPr>
          <w:rFonts w:ascii="Times New Roman" w:hAnsi="Times New Roman" w:cs="Times New Roman"/>
          <w:b/>
          <w:sz w:val="20"/>
          <w:szCs w:val="20"/>
        </w:rPr>
      </w:pPr>
      <w:r w:rsidRPr="00B844D2">
        <w:rPr>
          <w:rFonts w:ascii="Times New Roman" w:hAnsi="Times New Roman" w:cs="Times New Roman"/>
          <w:b/>
          <w:sz w:val="20"/>
          <w:szCs w:val="20"/>
        </w:rPr>
        <w:t>IV. EVALUACIÓN DE LA OPERACIÓN DEL PROGRAMA SOCIAL</w:t>
      </w:r>
    </w:p>
    <w:p w:rsidR="00120049" w:rsidRDefault="00120049" w:rsidP="00B1612C">
      <w:pPr>
        <w:spacing w:after="0" w:line="240" w:lineRule="auto"/>
        <w:jc w:val="both"/>
        <w:rPr>
          <w:rFonts w:ascii="Times New Roman" w:hAnsi="Times New Roman" w:cs="Times New Roman"/>
          <w:b/>
          <w:sz w:val="20"/>
          <w:szCs w:val="20"/>
        </w:rPr>
      </w:pPr>
    </w:p>
    <w:p w:rsidR="00CB7C23" w:rsidRPr="004E3F6A" w:rsidRDefault="0043132C" w:rsidP="00B1612C">
      <w:pPr>
        <w:spacing w:after="0" w:line="240" w:lineRule="auto"/>
        <w:jc w:val="both"/>
        <w:rPr>
          <w:rFonts w:ascii="Times New Roman" w:hAnsi="Times New Roman" w:cs="Times New Roman"/>
          <w:b/>
          <w:sz w:val="20"/>
          <w:szCs w:val="20"/>
        </w:rPr>
      </w:pPr>
      <w:r w:rsidRPr="004E3F6A">
        <w:rPr>
          <w:rFonts w:ascii="Times New Roman" w:hAnsi="Times New Roman" w:cs="Times New Roman"/>
          <w:b/>
          <w:sz w:val="20"/>
          <w:szCs w:val="20"/>
        </w:rPr>
        <w:t>IV.1</w:t>
      </w:r>
      <w:r w:rsidR="00CB7C23" w:rsidRPr="004E3F6A">
        <w:rPr>
          <w:rFonts w:ascii="Times New Roman" w:hAnsi="Times New Roman" w:cs="Times New Roman"/>
          <w:b/>
          <w:sz w:val="20"/>
          <w:szCs w:val="20"/>
        </w:rPr>
        <w:t>. Congruencia de la O</w:t>
      </w:r>
      <w:r w:rsidR="005E59AB">
        <w:rPr>
          <w:rFonts w:ascii="Times New Roman" w:hAnsi="Times New Roman" w:cs="Times New Roman"/>
          <w:b/>
          <w:sz w:val="20"/>
          <w:szCs w:val="20"/>
        </w:rPr>
        <w:t>peración del Programa Social desde 2016-2018</w:t>
      </w:r>
      <w:r w:rsidR="00CB7C23" w:rsidRPr="004E3F6A">
        <w:rPr>
          <w:rFonts w:ascii="Times New Roman" w:hAnsi="Times New Roman" w:cs="Times New Roman"/>
          <w:b/>
          <w:sz w:val="20"/>
          <w:szCs w:val="20"/>
        </w:rPr>
        <w:t xml:space="preserve"> con su diseño</w:t>
      </w:r>
    </w:p>
    <w:tbl>
      <w:tblPr>
        <w:tblStyle w:val="Tablaconcuadrcula"/>
        <w:tblW w:w="10064" w:type="dxa"/>
        <w:jc w:val="center"/>
        <w:tblLayout w:type="fixed"/>
        <w:tblLook w:val="04A0" w:firstRow="1" w:lastRow="0" w:firstColumn="1" w:lastColumn="0" w:noHBand="0" w:noVBand="1"/>
      </w:tblPr>
      <w:tblGrid>
        <w:gridCol w:w="1696"/>
        <w:gridCol w:w="1706"/>
        <w:gridCol w:w="6662"/>
      </w:tblGrid>
      <w:tr w:rsidR="00CB7C23" w:rsidRPr="00267119" w:rsidTr="0005377D">
        <w:trPr>
          <w:jc w:val="center"/>
        </w:trPr>
        <w:tc>
          <w:tcPr>
            <w:tcW w:w="1696" w:type="dxa"/>
            <w:vAlign w:val="center"/>
          </w:tcPr>
          <w:p w:rsidR="00CB7C23" w:rsidRPr="00B844D2" w:rsidRDefault="00CB7C23" w:rsidP="00B1612C">
            <w:pPr>
              <w:jc w:val="center"/>
              <w:rPr>
                <w:rFonts w:ascii="Times New Roman" w:hAnsi="Times New Roman" w:cs="Times New Roman"/>
                <w:b/>
                <w:sz w:val="20"/>
                <w:szCs w:val="20"/>
              </w:rPr>
            </w:pPr>
            <w:r w:rsidRPr="00B844D2">
              <w:rPr>
                <w:rFonts w:ascii="Times New Roman" w:hAnsi="Times New Roman" w:cs="Times New Roman"/>
                <w:b/>
                <w:sz w:val="20"/>
                <w:szCs w:val="20"/>
              </w:rPr>
              <w:t>Apartado</w:t>
            </w:r>
          </w:p>
        </w:tc>
        <w:tc>
          <w:tcPr>
            <w:tcW w:w="1706" w:type="dxa"/>
            <w:vAlign w:val="center"/>
          </w:tcPr>
          <w:p w:rsidR="00CB7C23" w:rsidRPr="004C60EA" w:rsidRDefault="00CB7C23" w:rsidP="00B1612C">
            <w:pPr>
              <w:jc w:val="center"/>
              <w:rPr>
                <w:rFonts w:ascii="Times New Roman" w:hAnsi="Times New Roman" w:cs="Times New Roman"/>
                <w:b/>
                <w:sz w:val="20"/>
                <w:szCs w:val="20"/>
              </w:rPr>
            </w:pPr>
            <w:r w:rsidRPr="004C60EA">
              <w:rPr>
                <w:rFonts w:ascii="Times New Roman" w:hAnsi="Times New Roman" w:cs="Times New Roman"/>
                <w:b/>
                <w:sz w:val="20"/>
                <w:szCs w:val="20"/>
              </w:rPr>
              <w:t>Nivel de Cumplimiento</w:t>
            </w:r>
          </w:p>
        </w:tc>
        <w:tc>
          <w:tcPr>
            <w:tcW w:w="6662" w:type="dxa"/>
            <w:vAlign w:val="center"/>
          </w:tcPr>
          <w:p w:rsidR="00CB7C23" w:rsidRPr="004C60EA" w:rsidRDefault="00CB7C23" w:rsidP="00B1612C">
            <w:pPr>
              <w:jc w:val="center"/>
              <w:rPr>
                <w:rFonts w:ascii="Times New Roman" w:hAnsi="Times New Roman" w:cs="Times New Roman"/>
                <w:b/>
                <w:sz w:val="20"/>
                <w:szCs w:val="20"/>
              </w:rPr>
            </w:pPr>
            <w:r w:rsidRPr="004C60EA">
              <w:rPr>
                <w:rFonts w:ascii="Times New Roman" w:hAnsi="Times New Roman" w:cs="Times New Roman"/>
                <w:b/>
                <w:sz w:val="20"/>
                <w:szCs w:val="20"/>
              </w:rPr>
              <w:t>Justificación</w:t>
            </w:r>
          </w:p>
        </w:tc>
      </w:tr>
      <w:tr w:rsidR="00CB7C23" w:rsidRPr="00267119" w:rsidTr="004E3F6A">
        <w:trPr>
          <w:jc w:val="center"/>
        </w:trPr>
        <w:tc>
          <w:tcPr>
            <w:tcW w:w="1696" w:type="dxa"/>
            <w:vAlign w:val="center"/>
          </w:tcPr>
          <w:p w:rsidR="00CB7C23" w:rsidRPr="004E3F6A" w:rsidRDefault="00CB7C23" w:rsidP="00B1612C">
            <w:pPr>
              <w:jc w:val="center"/>
              <w:rPr>
                <w:rFonts w:ascii="Times New Roman" w:hAnsi="Times New Roman" w:cs="Times New Roman"/>
                <w:sz w:val="20"/>
                <w:szCs w:val="20"/>
              </w:rPr>
            </w:pPr>
            <w:r w:rsidRPr="004E3F6A">
              <w:rPr>
                <w:rFonts w:ascii="Times New Roman" w:hAnsi="Times New Roman" w:cs="Times New Roman"/>
                <w:sz w:val="20"/>
                <w:szCs w:val="20"/>
              </w:rPr>
              <w:t>Introducción</w:t>
            </w:r>
          </w:p>
        </w:tc>
        <w:tc>
          <w:tcPr>
            <w:tcW w:w="1706" w:type="dxa"/>
            <w:vAlign w:val="center"/>
          </w:tcPr>
          <w:p w:rsidR="00CB7C23" w:rsidRPr="00267119" w:rsidRDefault="00CB7C23" w:rsidP="00B1612C">
            <w:pPr>
              <w:jc w:val="both"/>
              <w:rPr>
                <w:rFonts w:ascii="Times New Roman" w:hAnsi="Times New Roman" w:cs="Times New Roman"/>
                <w:sz w:val="20"/>
                <w:szCs w:val="20"/>
              </w:rPr>
            </w:pPr>
            <w:r w:rsidRPr="00267119">
              <w:rPr>
                <w:rFonts w:ascii="Times New Roman" w:hAnsi="Times New Roman" w:cs="Times New Roman"/>
                <w:sz w:val="20"/>
                <w:szCs w:val="20"/>
              </w:rPr>
              <w:t>Satisfactorio</w:t>
            </w:r>
          </w:p>
        </w:tc>
        <w:tc>
          <w:tcPr>
            <w:tcW w:w="6662" w:type="dxa"/>
            <w:vAlign w:val="center"/>
          </w:tcPr>
          <w:p w:rsidR="00CB7C23" w:rsidRPr="00267119" w:rsidRDefault="00CB7C23" w:rsidP="00B1612C">
            <w:pPr>
              <w:jc w:val="both"/>
              <w:rPr>
                <w:rFonts w:ascii="Times New Roman" w:hAnsi="Times New Roman" w:cs="Times New Roman"/>
                <w:sz w:val="20"/>
                <w:szCs w:val="20"/>
              </w:rPr>
            </w:pPr>
            <w:r w:rsidRPr="00267119">
              <w:rPr>
                <w:rFonts w:ascii="Times New Roman" w:hAnsi="Times New Roman" w:cs="Times New Roman"/>
                <w:sz w:val="20"/>
                <w:szCs w:val="20"/>
              </w:rPr>
              <w:t>Se establecen claramente los antecedentes del programa, las necesidades y la problemática que atiende. Así mismo</w:t>
            </w:r>
            <w:r w:rsidR="00120049">
              <w:rPr>
                <w:rFonts w:ascii="Times New Roman" w:hAnsi="Times New Roman" w:cs="Times New Roman"/>
                <w:sz w:val="20"/>
                <w:szCs w:val="20"/>
              </w:rPr>
              <w:t>,</w:t>
            </w:r>
            <w:r w:rsidRPr="00267119">
              <w:rPr>
                <w:rFonts w:ascii="Times New Roman" w:hAnsi="Times New Roman" w:cs="Times New Roman"/>
                <w:sz w:val="20"/>
                <w:szCs w:val="20"/>
              </w:rPr>
              <w:t xml:space="preserve"> la alineación con el Programa General de Desarrollo </w:t>
            </w:r>
            <w:r w:rsidR="00120049" w:rsidRPr="00267119">
              <w:rPr>
                <w:rFonts w:ascii="Times New Roman" w:hAnsi="Times New Roman" w:cs="Times New Roman"/>
                <w:sz w:val="20"/>
                <w:szCs w:val="20"/>
              </w:rPr>
              <w:t xml:space="preserve">del </w:t>
            </w:r>
            <w:r w:rsidRPr="00267119">
              <w:rPr>
                <w:rFonts w:ascii="Times New Roman" w:hAnsi="Times New Roman" w:cs="Times New Roman"/>
                <w:sz w:val="20"/>
                <w:szCs w:val="20"/>
              </w:rPr>
              <w:t>Distrito Federal 2013-2018. A través de ésta se definen los objetivos generales y específicos.</w:t>
            </w:r>
          </w:p>
        </w:tc>
      </w:tr>
      <w:tr w:rsidR="00CB7C23" w:rsidRPr="00267119" w:rsidTr="004E3F6A">
        <w:trPr>
          <w:jc w:val="center"/>
        </w:trPr>
        <w:tc>
          <w:tcPr>
            <w:tcW w:w="1696" w:type="dxa"/>
            <w:vAlign w:val="center"/>
          </w:tcPr>
          <w:p w:rsidR="00CB7C23" w:rsidRPr="004E3F6A" w:rsidRDefault="00CB7C23" w:rsidP="00B1612C">
            <w:pPr>
              <w:jc w:val="center"/>
              <w:rPr>
                <w:rFonts w:ascii="Times New Roman" w:hAnsi="Times New Roman" w:cs="Times New Roman"/>
                <w:sz w:val="20"/>
                <w:szCs w:val="20"/>
              </w:rPr>
            </w:pPr>
            <w:r w:rsidRPr="004E3F6A">
              <w:rPr>
                <w:rFonts w:ascii="Times New Roman" w:hAnsi="Times New Roman" w:cs="Times New Roman"/>
                <w:sz w:val="20"/>
                <w:szCs w:val="20"/>
              </w:rPr>
              <w:t>Dependencia o Entidad Responsable del Programa</w:t>
            </w:r>
          </w:p>
        </w:tc>
        <w:tc>
          <w:tcPr>
            <w:tcW w:w="1706" w:type="dxa"/>
            <w:vAlign w:val="center"/>
          </w:tcPr>
          <w:p w:rsidR="00CB7C23" w:rsidRPr="00267119" w:rsidRDefault="00CB7C23" w:rsidP="00B1612C">
            <w:pPr>
              <w:jc w:val="both"/>
              <w:rPr>
                <w:rFonts w:ascii="Times New Roman" w:hAnsi="Times New Roman" w:cs="Times New Roman"/>
                <w:sz w:val="20"/>
                <w:szCs w:val="20"/>
              </w:rPr>
            </w:pPr>
            <w:r w:rsidRPr="00267119">
              <w:rPr>
                <w:rFonts w:ascii="Times New Roman" w:hAnsi="Times New Roman" w:cs="Times New Roman"/>
                <w:sz w:val="20"/>
                <w:szCs w:val="20"/>
              </w:rPr>
              <w:t>Satisfactorio</w:t>
            </w:r>
          </w:p>
        </w:tc>
        <w:tc>
          <w:tcPr>
            <w:tcW w:w="6662" w:type="dxa"/>
            <w:vAlign w:val="center"/>
          </w:tcPr>
          <w:p w:rsidR="00CB7C23" w:rsidRPr="00267119" w:rsidRDefault="00CB7C23" w:rsidP="00B1612C">
            <w:pPr>
              <w:jc w:val="both"/>
              <w:rPr>
                <w:rFonts w:ascii="Times New Roman" w:hAnsi="Times New Roman" w:cs="Times New Roman"/>
                <w:sz w:val="20"/>
                <w:szCs w:val="20"/>
              </w:rPr>
            </w:pPr>
            <w:r w:rsidRPr="00267119">
              <w:rPr>
                <w:rFonts w:ascii="Times New Roman" w:hAnsi="Times New Roman" w:cs="Times New Roman"/>
                <w:sz w:val="20"/>
                <w:szCs w:val="20"/>
              </w:rPr>
              <w:t>El documento presenta de forma clara la dependencia que es directamente responsable de la ejecución del programa y la unidad administrativa involucrada en la operación del programa.</w:t>
            </w:r>
          </w:p>
        </w:tc>
      </w:tr>
      <w:tr w:rsidR="00CB7C23" w:rsidRPr="00267119" w:rsidTr="004E3F6A">
        <w:trPr>
          <w:jc w:val="center"/>
        </w:trPr>
        <w:tc>
          <w:tcPr>
            <w:tcW w:w="1696" w:type="dxa"/>
            <w:vAlign w:val="center"/>
          </w:tcPr>
          <w:p w:rsidR="00CB7C23" w:rsidRPr="004E3F6A" w:rsidRDefault="00CB7C23" w:rsidP="00B1612C">
            <w:pPr>
              <w:jc w:val="center"/>
              <w:rPr>
                <w:rFonts w:ascii="Times New Roman" w:hAnsi="Times New Roman" w:cs="Times New Roman"/>
                <w:sz w:val="20"/>
                <w:szCs w:val="20"/>
              </w:rPr>
            </w:pPr>
            <w:r w:rsidRPr="004E3F6A">
              <w:rPr>
                <w:rFonts w:ascii="Times New Roman" w:hAnsi="Times New Roman" w:cs="Times New Roman"/>
                <w:sz w:val="20"/>
                <w:szCs w:val="20"/>
              </w:rPr>
              <w:t>Objetivos y Alcances</w:t>
            </w:r>
          </w:p>
        </w:tc>
        <w:tc>
          <w:tcPr>
            <w:tcW w:w="1706" w:type="dxa"/>
            <w:vAlign w:val="center"/>
          </w:tcPr>
          <w:p w:rsidR="00CB7C23" w:rsidRPr="00267119" w:rsidRDefault="00CB7C23" w:rsidP="00B1612C">
            <w:pPr>
              <w:jc w:val="both"/>
              <w:rPr>
                <w:rFonts w:ascii="Times New Roman" w:hAnsi="Times New Roman" w:cs="Times New Roman"/>
                <w:sz w:val="20"/>
                <w:szCs w:val="20"/>
              </w:rPr>
            </w:pPr>
            <w:r w:rsidRPr="00267119">
              <w:rPr>
                <w:rFonts w:ascii="Times New Roman" w:hAnsi="Times New Roman" w:cs="Times New Roman"/>
                <w:sz w:val="20"/>
                <w:szCs w:val="20"/>
              </w:rPr>
              <w:t>Parcial</w:t>
            </w:r>
          </w:p>
        </w:tc>
        <w:tc>
          <w:tcPr>
            <w:tcW w:w="6662" w:type="dxa"/>
            <w:vAlign w:val="center"/>
          </w:tcPr>
          <w:p w:rsidR="00CB7C23" w:rsidRPr="00267119" w:rsidRDefault="00CB7C23" w:rsidP="00E83B0E">
            <w:pPr>
              <w:jc w:val="both"/>
              <w:rPr>
                <w:rFonts w:ascii="Times New Roman" w:hAnsi="Times New Roman" w:cs="Times New Roman"/>
                <w:sz w:val="20"/>
                <w:szCs w:val="20"/>
              </w:rPr>
            </w:pPr>
            <w:r w:rsidRPr="00267119">
              <w:rPr>
                <w:rFonts w:ascii="Times New Roman" w:hAnsi="Times New Roman" w:cs="Times New Roman"/>
                <w:sz w:val="20"/>
                <w:szCs w:val="20"/>
              </w:rPr>
              <w:t>Objetivo general</w:t>
            </w:r>
            <w:r w:rsidR="00E83B0E">
              <w:rPr>
                <w:rFonts w:ascii="Times New Roman" w:hAnsi="Times New Roman" w:cs="Times New Roman"/>
                <w:sz w:val="20"/>
                <w:szCs w:val="20"/>
              </w:rPr>
              <w:t>:</w:t>
            </w:r>
            <w:r w:rsidRPr="00267119">
              <w:rPr>
                <w:rFonts w:ascii="Times New Roman" w:hAnsi="Times New Roman" w:cs="Times New Roman"/>
                <w:sz w:val="20"/>
                <w:szCs w:val="20"/>
              </w:rPr>
              <w:t xml:space="preserve"> Es concreto y mensurable, en él se define lo que se busca alcanzar con el programa, el tipo de beneficio que se otorgará, así como la población objetivo a la que va dirigida. En este apartado no se incluye cantidad de beneficiarios, pero en el apartado III. METAS FÍSICAS, si se especifica.</w:t>
            </w:r>
          </w:p>
        </w:tc>
      </w:tr>
      <w:tr w:rsidR="00CB7C23" w:rsidRPr="00267119" w:rsidTr="004E3F6A">
        <w:trPr>
          <w:trHeight w:val="307"/>
          <w:jc w:val="center"/>
        </w:trPr>
        <w:tc>
          <w:tcPr>
            <w:tcW w:w="1696" w:type="dxa"/>
            <w:vAlign w:val="center"/>
          </w:tcPr>
          <w:p w:rsidR="00CB7C23" w:rsidRPr="004E3F6A" w:rsidRDefault="00CB7C23" w:rsidP="00B1612C">
            <w:pPr>
              <w:jc w:val="center"/>
              <w:rPr>
                <w:rFonts w:ascii="Times New Roman" w:hAnsi="Times New Roman" w:cs="Times New Roman"/>
                <w:sz w:val="20"/>
                <w:szCs w:val="20"/>
              </w:rPr>
            </w:pPr>
            <w:r w:rsidRPr="004E3F6A">
              <w:rPr>
                <w:rFonts w:ascii="Times New Roman" w:hAnsi="Times New Roman" w:cs="Times New Roman"/>
                <w:sz w:val="20"/>
                <w:szCs w:val="20"/>
              </w:rPr>
              <w:t>Metas Físicas</w:t>
            </w:r>
          </w:p>
        </w:tc>
        <w:tc>
          <w:tcPr>
            <w:tcW w:w="1706" w:type="dxa"/>
            <w:vAlign w:val="center"/>
          </w:tcPr>
          <w:p w:rsidR="00CB7C23" w:rsidRPr="00267119" w:rsidRDefault="00CB7C23" w:rsidP="00B1612C">
            <w:pPr>
              <w:jc w:val="both"/>
              <w:rPr>
                <w:rFonts w:ascii="Times New Roman" w:hAnsi="Times New Roman" w:cs="Times New Roman"/>
                <w:sz w:val="20"/>
                <w:szCs w:val="20"/>
              </w:rPr>
            </w:pPr>
            <w:r w:rsidRPr="00267119">
              <w:rPr>
                <w:rFonts w:ascii="Times New Roman" w:hAnsi="Times New Roman" w:cs="Times New Roman"/>
                <w:sz w:val="20"/>
                <w:szCs w:val="20"/>
              </w:rPr>
              <w:t>Satisfactorio</w:t>
            </w:r>
          </w:p>
        </w:tc>
        <w:tc>
          <w:tcPr>
            <w:tcW w:w="6662" w:type="dxa"/>
            <w:vAlign w:val="center"/>
          </w:tcPr>
          <w:p w:rsidR="00CB7C23" w:rsidRPr="00267119" w:rsidRDefault="00CB7C23" w:rsidP="00B1612C">
            <w:pPr>
              <w:jc w:val="both"/>
              <w:rPr>
                <w:rFonts w:ascii="Times New Roman" w:hAnsi="Times New Roman" w:cs="Times New Roman"/>
                <w:sz w:val="20"/>
                <w:szCs w:val="20"/>
              </w:rPr>
            </w:pPr>
            <w:r w:rsidRPr="00267119">
              <w:rPr>
                <w:rFonts w:ascii="Times New Roman" w:hAnsi="Times New Roman" w:cs="Times New Roman"/>
                <w:sz w:val="20"/>
                <w:szCs w:val="20"/>
              </w:rPr>
              <w:t>Están definidas de manera adecuada las metas físicas del programa.</w:t>
            </w:r>
          </w:p>
        </w:tc>
      </w:tr>
      <w:tr w:rsidR="00CB7C23" w:rsidRPr="00267119" w:rsidTr="004E3F6A">
        <w:trPr>
          <w:jc w:val="center"/>
        </w:trPr>
        <w:tc>
          <w:tcPr>
            <w:tcW w:w="1696" w:type="dxa"/>
            <w:vAlign w:val="center"/>
          </w:tcPr>
          <w:p w:rsidR="00CB7C23" w:rsidRPr="004E3F6A" w:rsidRDefault="00CB7C23" w:rsidP="00B1612C">
            <w:pPr>
              <w:jc w:val="center"/>
              <w:rPr>
                <w:rFonts w:ascii="Times New Roman" w:hAnsi="Times New Roman" w:cs="Times New Roman"/>
                <w:sz w:val="20"/>
                <w:szCs w:val="20"/>
              </w:rPr>
            </w:pPr>
            <w:r w:rsidRPr="004E3F6A">
              <w:rPr>
                <w:rFonts w:ascii="Times New Roman" w:hAnsi="Times New Roman" w:cs="Times New Roman"/>
                <w:sz w:val="20"/>
                <w:szCs w:val="20"/>
              </w:rPr>
              <w:t>Programación Presupuestal</w:t>
            </w:r>
          </w:p>
        </w:tc>
        <w:tc>
          <w:tcPr>
            <w:tcW w:w="1706" w:type="dxa"/>
            <w:vAlign w:val="center"/>
          </w:tcPr>
          <w:p w:rsidR="00CB7C23" w:rsidRPr="00267119" w:rsidRDefault="00CB7C23" w:rsidP="00B1612C">
            <w:pPr>
              <w:jc w:val="both"/>
              <w:rPr>
                <w:rFonts w:ascii="Times New Roman" w:hAnsi="Times New Roman" w:cs="Times New Roman"/>
                <w:sz w:val="20"/>
                <w:szCs w:val="20"/>
              </w:rPr>
            </w:pPr>
            <w:r w:rsidRPr="00267119">
              <w:rPr>
                <w:rFonts w:ascii="Times New Roman" w:hAnsi="Times New Roman" w:cs="Times New Roman"/>
                <w:sz w:val="20"/>
                <w:szCs w:val="20"/>
              </w:rPr>
              <w:t>Satisfactorio</w:t>
            </w:r>
          </w:p>
        </w:tc>
        <w:tc>
          <w:tcPr>
            <w:tcW w:w="6662" w:type="dxa"/>
            <w:vAlign w:val="center"/>
          </w:tcPr>
          <w:p w:rsidR="00CB7C23" w:rsidRPr="00267119" w:rsidRDefault="00CB7C23" w:rsidP="00B1612C">
            <w:pPr>
              <w:jc w:val="both"/>
              <w:rPr>
                <w:rFonts w:ascii="Times New Roman" w:hAnsi="Times New Roman" w:cs="Times New Roman"/>
                <w:sz w:val="20"/>
                <w:szCs w:val="20"/>
              </w:rPr>
            </w:pPr>
            <w:r w:rsidRPr="00267119">
              <w:rPr>
                <w:rFonts w:ascii="Times New Roman" w:hAnsi="Times New Roman" w:cs="Times New Roman"/>
                <w:sz w:val="20"/>
                <w:szCs w:val="20"/>
              </w:rPr>
              <w:t>Se señala el presupuesto autoriza</w:t>
            </w:r>
            <w:r w:rsidR="0005377D">
              <w:rPr>
                <w:rFonts w:ascii="Times New Roman" w:hAnsi="Times New Roman" w:cs="Times New Roman"/>
                <w:sz w:val="20"/>
                <w:szCs w:val="20"/>
              </w:rPr>
              <w:t>do para el ejercicio fiscal 2017</w:t>
            </w:r>
            <w:r w:rsidRPr="00267119">
              <w:rPr>
                <w:rFonts w:ascii="Times New Roman" w:hAnsi="Times New Roman" w:cs="Times New Roman"/>
                <w:sz w:val="20"/>
                <w:szCs w:val="20"/>
              </w:rPr>
              <w:t>. Sin embargo no se señala el monto a apoyar, ya que se otorga de acuerdo a las características del proyecto. Se especifica la frecuencia de ministración y periodicidad en ambas modalidades apoyadas por el programa grupal e individual.</w:t>
            </w:r>
          </w:p>
        </w:tc>
      </w:tr>
      <w:tr w:rsidR="00CB7C23" w:rsidRPr="00267119" w:rsidTr="004E3F6A">
        <w:trPr>
          <w:jc w:val="center"/>
        </w:trPr>
        <w:tc>
          <w:tcPr>
            <w:tcW w:w="1696" w:type="dxa"/>
            <w:vAlign w:val="center"/>
          </w:tcPr>
          <w:p w:rsidR="00CB7C23" w:rsidRPr="004E3F6A" w:rsidRDefault="00CB7C23" w:rsidP="00B1612C">
            <w:pPr>
              <w:ind w:left="29"/>
              <w:jc w:val="center"/>
              <w:rPr>
                <w:rFonts w:ascii="Times New Roman" w:hAnsi="Times New Roman" w:cs="Times New Roman"/>
                <w:sz w:val="20"/>
                <w:szCs w:val="20"/>
              </w:rPr>
            </w:pPr>
            <w:r w:rsidRPr="004E3F6A">
              <w:rPr>
                <w:rFonts w:ascii="Times New Roman" w:hAnsi="Times New Roman" w:cs="Times New Roman"/>
                <w:sz w:val="20"/>
                <w:szCs w:val="20"/>
              </w:rPr>
              <w:t>Requisitos y procedimientos de Acceso</w:t>
            </w:r>
          </w:p>
        </w:tc>
        <w:tc>
          <w:tcPr>
            <w:tcW w:w="1706" w:type="dxa"/>
            <w:vAlign w:val="center"/>
          </w:tcPr>
          <w:p w:rsidR="00CB7C23" w:rsidRPr="00267119" w:rsidRDefault="00CB7C23" w:rsidP="00B1612C">
            <w:pPr>
              <w:jc w:val="both"/>
              <w:rPr>
                <w:rFonts w:ascii="Times New Roman" w:hAnsi="Times New Roman" w:cs="Times New Roman"/>
                <w:sz w:val="20"/>
                <w:szCs w:val="20"/>
              </w:rPr>
            </w:pPr>
            <w:r w:rsidRPr="00267119">
              <w:rPr>
                <w:rFonts w:ascii="Times New Roman" w:hAnsi="Times New Roman" w:cs="Times New Roman"/>
                <w:sz w:val="20"/>
                <w:szCs w:val="20"/>
              </w:rPr>
              <w:t>Satisfactorio</w:t>
            </w:r>
          </w:p>
        </w:tc>
        <w:tc>
          <w:tcPr>
            <w:tcW w:w="6662" w:type="dxa"/>
            <w:vAlign w:val="center"/>
          </w:tcPr>
          <w:p w:rsidR="00CB7C23" w:rsidRPr="00267119" w:rsidRDefault="00CB7C23" w:rsidP="00E83B0E">
            <w:pPr>
              <w:jc w:val="both"/>
              <w:rPr>
                <w:rFonts w:ascii="Times New Roman" w:hAnsi="Times New Roman" w:cs="Times New Roman"/>
                <w:sz w:val="20"/>
                <w:szCs w:val="20"/>
              </w:rPr>
            </w:pPr>
            <w:r w:rsidRPr="00267119">
              <w:rPr>
                <w:rFonts w:ascii="Times New Roman" w:hAnsi="Times New Roman" w:cs="Times New Roman"/>
                <w:sz w:val="20"/>
                <w:szCs w:val="20"/>
              </w:rPr>
              <w:t>En este apartado se señalada el método de difusión que se realiza. Así mismo, se precisa con claridad los requerimientos a cumplir para ser beneficiarios del programa y están acordes con el tipo de población objetivo. Se indica toda la documentación a presentar la forma y tiempos en que se deberá realizar el trámite, así como horarios de atención.</w:t>
            </w:r>
          </w:p>
        </w:tc>
      </w:tr>
      <w:tr w:rsidR="00CB7C23" w:rsidRPr="00267119" w:rsidTr="004E3F6A">
        <w:trPr>
          <w:jc w:val="center"/>
        </w:trPr>
        <w:tc>
          <w:tcPr>
            <w:tcW w:w="1696" w:type="dxa"/>
            <w:vAlign w:val="center"/>
          </w:tcPr>
          <w:p w:rsidR="00CB7C23" w:rsidRPr="004E3F6A" w:rsidRDefault="00CB7C23" w:rsidP="00B1612C">
            <w:pPr>
              <w:jc w:val="center"/>
              <w:rPr>
                <w:rFonts w:ascii="Times New Roman" w:hAnsi="Times New Roman" w:cs="Times New Roman"/>
                <w:sz w:val="20"/>
                <w:szCs w:val="20"/>
              </w:rPr>
            </w:pPr>
            <w:r w:rsidRPr="004E3F6A">
              <w:rPr>
                <w:rFonts w:ascii="Times New Roman" w:hAnsi="Times New Roman" w:cs="Times New Roman"/>
                <w:sz w:val="20"/>
                <w:szCs w:val="20"/>
              </w:rPr>
              <w:t>Procedimientos de Instrumentación</w:t>
            </w:r>
          </w:p>
        </w:tc>
        <w:tc>
          <w:tcPr>
            <w:tcW w:w="1706" w:type="dxa"/>
            <w:vAlign w:val="center"/>
          </w:tcPr>
          <w:p w:rsidR="00CB7C23" w:rsidRPr="00267119" w:rsidRDefault="00CB7C23" w:rsidP="00B1612C">
            <w:pPr>
              <w:jc w:val="both"/>
              <w:rPr>
                <w:rFonts w:ascii="Times New Roman" w:hAnsi="Times New Roman" w:cs="Times New Roman"/>
                <w:sz w:val="20"/>
                <w:szCs w:val="20"/>
              </w:rPr>
            </w:pPr>
            <w:r w:rsidRPr="00267119">
              <w:rPr>
                <w:rFonts w:ascii="Times New Roman" w:hAnsi="Times New Roman" w:cs="Times New Roman"/>
                <w:sz w:val="20"/>
                <w:szCs w:val="20"/>
              </w:rPr>
              <w:t>Satisfactorio</w:t>
            </w:r>
          </w:p>
        </w:tc>
        <w:tc>
          <w:tcPr>
            <w:tcW w:w="6662" w:type="dxa"/>
            <w:vAlign w:val="center"/>
          </w:tcPr>
          <w:p w:rsidR="00CB7C23" w:rsidRPr="00267119" w:rsidRDefault="00CB7C23" w:rsidP="00B1612C">
            <w:pPr>
              <w:jc w:val="both"/>
              <w:rPr>
                <w:rFonts w:ascii="Times New Roman" w:hAnsi="Times New Roman" w:cs="Times New Roman"/>
                <w:sz w:val="20"/>
                <w:szCs w:val="20"/>
              </w:rPr>
            </w:pPr>
            <w:r w:rsidRPr="00267119">
              <w:rPr>
                <w:rFonts w:ascii="Times New Roman" w:hAnsi="Times New Roman" w:cs="Times New Roman"/>
                <w:sz w:val="20"/>
                <w:szCs w:val="20"/>
              </w:rPr>
              <w:t>Se define cada una de las actividades relacionadas con la operación del programa.</w:t>
            </w:r>
          </w:p>
        </w:tc>
      </w:tr>
      <w:tr w:rsidR="00CB7C23" w:rsidRPr="00267119" w:rsidTr="004E3F6A">
        <w:trPr>
          <w:jc w:val="center"/>
        </w:trPr>
        <w:tc>
          <w:tcPr>
            <w:tcW w:w="1696" w:type="dxa"/>
            <w:vAlign w:val="center"/>
          </w:tcPr>
          <w:p w:rsidR="00CB7C23" w:rsidRPr="004E3F6A" w:rsidRDefault="00CB7C23" w:rsidP="00B1612C">
            <w:pPr>
              <w:jc w:val="center"/>
              <w:rPr>
                <w:rFonts w:ascii="Times New Roman" w:hAnsi="Times New Roman" w:cs="Times New Roman"/>
                <w:sz w:val="20"/>
                <w:szCs w:val="20"/>
              </w:rPr>
            </w:pPr>
            <w:r w:rsidRPr="004E3F6A">
              <w:rPr>
                <w:rFonts w:ascii="Times New Roman" w:hAnsi="Times New Roman" w:cs="Times New Roman"/>
                <w:sz w:val="20"/>
                <w:szCs w:val="20"/>
              </w:rPr>
              <w:t>Procedimientos de Queja o Inconformidad Ciudadana</w:t>
            </w:r>
          </w:p>
        </w:tc>
        <w:tc>
          <w:tcPr>
            <w:tcW w:w="1706" w:type="dxa"/>
            <w:vAlign w:val="center"/>
          </w:tcPr>
          <w:p w:rsidR="00CB7C23" w:rsidRPr="00267119" w:rsidRDefault="0005377D" w:rsidP="00B1612C">
            <w:pPr>
              <w:jc w:val="both"/>
              <w:rPr>
                <w:rFonts w:ascii="Times New Roman" w:hAnsi="Times New Roman" w:cs="Times New Roman"/>
                <w:sz w:val="20"/>
                <w:szCs w:val="20"/>
              </w:rPr>
            </w:pPr>
            <w:r>
              <w:rPr>
                <w:rFonts w:ascii="Times New Roman" w:hAnsi="Times New Roman" w:cs="Times New Roman"/>
                <w:sz w:val="20"/>
                <w:szCs w:val="20"/>
              </w:rPr>
              <w:t>Parcial</w:t>
            </w:r>
          </w:p>
        </w:tc>
        <w:tc>
          <w:tcPr>
            <w:tcW w:w="6662" w:type="dxa"/>
            <w:vAlign w:val="center"/>
          </w:tcPr>
          <w:p w:rsidR="00CB7C23" w:rsidRPr="00267119" w:rsidRDefault="00CB7C23" w:rsidP="00B1612C">
            <w:pPr>
              <w:jc w:val="both"/>
              <w:rPr>
                <w:rFonts w:ascii="Times New Roman" w:hAnsi="Times New Roman" w:cs="Times New Roman"/>
                <w:sz w:val="20"/>
                <w:szCs w:val="20"/>
              </w:rPr>
            </w:pPr>
            <w:r w:rsidRPr="00267119">
              <w:rPr>
                <w:rFonts w:ascii="Times New Roman" w:hAnsi="Times New Roman" w:cs="Times New Roman"/>
                <w:sz w:val="20"/>
                <w:szCs w:val="20"/>
              </w:rPr>
              <w:t xml:space="preserve">Se especifica la manera en la que se interponen las quejas, así como las áreas de recepción y atención de quejas, así como la dirección en donde deben incorporarse. Falta la colocación del buzón de quejas. </w:t>
            </w:r>
          </w:p>
        </w:tc>
      </w:tr>
      <w:tr w:rsidR="00CB7C23" w:rsidRPr="00267119" w:rsidTr="004E3F6A">
        <w:trPr>
          <w:jc w:val="center"/>
        </w:trPr>
        <w:tc>
          <w:tcPr>
            <w:tcW w:w="1696" w:type="dxa"/>
            <w:vAlign w:val="center"/>
          </w:tcPr>
          <w:p w:rsidR="00CB7C23" w:rsidRPr="004E3F6A" w:rsidRDefault="00CB7C23" w:rsidP="00B1612C">
            <w:pPr>
              <w:jc w:val="center"/>
              <w:rPr>
                <w:rFonts w:ascii="Times New Roman" w:hAnsi="Times New Roman" w:cs="Times New Roman"/>
                <w:sz w:val="20"/>
                <w:szCs w:val="20"/>
              </w:rPr>
            </w:pPr>
            <w:r w:rsidRPr="004E3F6A">
              <w:rPr>
                <w:rFonts w:ascii="Times New Roman" w:hAnsi="Times New Roman" w:cs="Times New Roman"/>
                <w:sz w:val="20"/>
                <w:szCs w:val="20"/>
              </w:rPr>
              <w:t>Mecanismos de Exigibilidad</w:t>
            </w:r>
          </w:p>
        </w:tc>
        <w:tc>
          <w:tcPr>
            <w:tcW w:w="1706" w:type="dxa"/>
            <w:vAlign w:val="center"/>
          </w:tcPr>
          <w:p w:rsidR="00CB7C23" w:rsidRPr="00267119" w:rsidRDefault="00CB7C23" w:rsidP="00B1612C">
            <w:pPr>
              <w:jc w:val="both"/>
              <w:rPr>
                <w:rFonts w:ascii="Times New Roman" w:hAnsi="Times New Roman" w:cs="Times New Roman"/>
                <w:sz w:val="20"/>
                <w:szCs w:val="20"/>
              </w:rPr>
            </w:pPr>
            <w:r w:rsidRPr="00267119">
              <w:rPr>
                <w:rFonts w:ascii="Times New Roman" w:hAnsi="Times New Roman" w:cs="Times New Roman"/>
                <w:sz w:val="20"/>
                <w:szCs w:val="20"/>
              </w:rPr>
              <w:t>Satisfactorio</w:t>
            </w:r>
          </w:p>
        </w:tc>
        <w:tc>
          <w:tcPr>
            <w:tcW w:w="6662" w:type="dxa"/>
            <w:vAlign w:val="center"/>
          </w:tcPr>
          <w:p w:rsidR="00CB7C23" w:rsidRPr="00267119" w:rsidRDefault="00CB7C23" w:rsidP="00B1612C">
            <w:pPr>
              <w:jc w:val="both"/>
              <w:rPr>
                <w:rFonts w:ascii="Times New Roman" w:hAnsi="Times New Roman" w:cs="Times New Roman"/>
                <w:sz w:val="20"/>
                <w:szCs w:val="20"/>
              </w:rPr>
            </w:pPr>
            <w:r w:rsidRPr="00267119">
              <w:rPr>
                <w:rFonts w:ascii="Times New Roman" w:hAnsi="Times New Roman" w:cs="Times New Roman"/>
                <w:sz w:val="20"/>
                <w:szCs w:val="20"/>
              </w:rPr>
              <w:t>Se especifica que el beneficiario podrá interponer queja cuando considere que se incumple la normatividad del programa.</w:t>
            </w:r>
          </w:p>
        </w:tc>
      </w:tr>
      <w:tr w:rsidR="00CB7C23" w:rsidRPr="00267119" w:rsidTr="004E3F6A">
        <w:trPr>
          <w:jc w:val="center"/>
        </w:trPr>
        <w:tc>
          <w:tcPr>
            <w:tcW w:w="1696" w:type="dxa"/>
            <w:vAlign w:val="center"/>
          </w:tcPr>
          <w:p w:rsidR="00CB7C23" w:rsidRPr="004E3F6A" w:rsidRDefault="00CB7C23" w:rsidP="00B1612C">
            <w:pPr>
              <w:jc w:val="center"/>
              <w:rPr>
                <w:rFonts w:ascii="Times New Roman" w:hAnsi="Times New Roman" w:cs="Times New Roman"/>
                <w:sz w:val="20"/>
                <w:szCs w:val="20"/>
              </w:rPr>
            </w:pPr>
            <w:r w:rsidRPr="004E3F6A">
              <w:rPr>
                <w:rFonts w:ascii="Times New Roman" w:hAnsi="Times New Roman" w:cs="Times New Roman"/>
                <w:sz w:val="20"/>
                <w:szCs w:val="20"/>
              </w:rPr>
              <w:t>Mecanismos de Evaluación e Indicadores</w:t>
            </w:r>
          </w:p>
        </w:tc>
        <w:tc>
          <w:tcPr>
            <w:tcW w:w="1706" w:type="dxa"/>
            <w:vAlign w:val="center"/>
          </w:tcPr>
          <w:p w:rsidR="00CB7C23" w:rsidRPr="00267119" w:rsidRDefault="00CB7C23" w:rsidP="00B1612C">
            <w:pPr>
              <w:jc w:val="both"/>
              <w:rPr>
                <w:rFonts w:ascii="Times New Roman" w:hAnsi="Times New Roman" w:cs="Times New Roman"/>
                <w:sz w:val="20"/>
                <w:szCs w:val="20"/>
              </w:rPr>
            </w:pPr>
            <w:r w:rsidRPr="00267119">
              <w:rPr>
                <w:rFonts w:ascii="Times New Roman" w:hAnsi="Times New Roman" w:cs="Times New Roman"/>
                <w:sz w:val="20"/>
                <w:szCs w:val="20"/>
              </w:rPr>
              <w:t>Satisfactorio</w:t>
            </w:r>
          </w:p>
        </w:tc>
        <w:tc>
          <w:tcPr>
            <w:tcW w:w="6662" w:type="dxa"/>
            <w:vAlign w:val="center"/>
          </w:tcPr>
          <w:p w:rsidR="00CB7C23" w:rsidRPr="00267119" w:rsidRDefault="00CB7C23" w:rsidP="00B1612C">
            <w:pPr>
              <w:jc w:val="both"/>
              <w:rPr>
                <w:rFonts w:ascii="Times New Roman" w:hAnsi="Times New Roman" w:cs="Times New Roman"/>
                <w:sz w:val="20"/>
                <w:szCs w:val="20"/>
              </w:rPr>
            </w:pPr>
            <w:r w:rsidRPr="00267119">
              <w:rPr>
                <w:rFonts w:ascii="Times New Roman" w:hAnsi="Times New Roman" w:cs="Times New Roman"/>
                <w:sz w:val="20"/>
                <w:szCs w:val="20"/>
              </w:rPr>
              <w:t>Se especifican los indicadores para detectar aciertos, fortalezas y problemas del programa.</w:t>
            </w:r>
          </w:p>
        </w:tc>
      </w:tr>
      <w:tr w:rsidR="00CB7C23" w:rsidRPr="00267119" w:rsidTr="004E3F6A">
        <w:trPr>
          <w:jc w:val="center"/>
        </w:trPr>
        <w:tc>
          <w:tcPr>
            <w:tcW w:w="1696" w:type="dxa"/>
            <w:vAlign w:val="center"/>
          </w:tcPr>
          <w:p w:rsidR="00CB7C23" w:rsidRPr="004E3F6A" w:rsidRDefault="00915801" w:rsidP="00B1612C">
            <w:pPr>
              <w:jc w:val="center"/>
              <w:rPr>
                <w:rFonts w:ascii="Times New Roman" w:hAnsi="Times New Roman" w:cs="Times New Roman"/>
                <w:sz w:val="20"/>
                <w:szCs w:val="20"/>
              </w:rPr>
            </w:pPr>
            <w:r w:rsidRPr="004E3F6A">
              <w:br w:type="page"/>
            </w:r>
            <w:r w:rsidR="00CB7C23" w:rsidRPr="004E3F6A">
              <w:rPr>
                <w:rFonts w:ascii="Times New Roman" w:hAnsi="Times New Roman" w:cs="Times New Roman"/>
                <w:sz w:val="20"/>
                <w:szCs w:val="20"/>
              </w:rPr>
              <w:t xml:space="preserve">Formas de Participación </w:t>
            </w:r>
            <w:r w:rsidR="00CB7C23" w:rsidRPr="004E3F6A">
              <w:rPr>
                <w:rFonts w:ascii="Times New Roman" w:hAnsi="Times New Roman" w:cs="Times New Roman"/>
                <w:sz w:val="20"/>
                <w:szCs w:val="20"/>
              </w:rPr>
              <w:lastRenderedPageBreak/>
              <w:t>Ciudadana</w:t>
            </w:r>
          </w:p>
        </w:tc>
        <w:tc>
          <w:tcPr>
            <w:tcW w:w="1706" w:type="dxa"/>
            <w:vAlign w:val="center"/>
          </w:tcPr>
          <w:p w:rsidR="00CB7C23" w:rsidRPr="00267119" w:rsidRDefault="00CB7C23" w:rsidP="00B1612C">
            <w:pPr>
              <w:jc w:val="both"/>
              <w:rPr>
                <w:rFonts w:ascii="Times New Roman" w:hAnsi="Times New Roman" w:cs="Times New Roman"/>
                <w:sz w:val="20"/>
                <w:szCs w:val="20"/>
              </w:rPr>
            </w:pPr>
            <w:r w:rsidRPr="00267119">
              <w:rPr>
                <w:rFonts w:ascii="Times New Roman" w:hAnsi="Times New Roman" w:cs="Times New Roman"/>
                <w:sz w:val="20"/>
                <w:szCs w:val="20"/>
              </w:rPr>
              <w:lastRenderedPageBreak/>
              <w:t>Satisfactorio</w:t>
            </w:r>
          </w:p>
        </w:tc>
        <w:tc>
          <w:tcPr>
            <w:tcW w:w="6662" w:type="dxa"/>
            <w:vAlign w:val="center"/>
          </w:tcPr>
          <w:p w:rsidR="00CB7C23" w:rsidRPr="00267119" w:rsidRDefault="00CB7C23" w:rsidP="00B1612C">
            <w:pPr>
              <w:jc w:val="both"/>
              <w:rPr>
                <w:rFonts w:ascii="Times New Roman" w:hAnsi="Times New Roman" w:cs="Times New Roman"/>
                <w:sz w:val="20"/>
                <w:szCs w:val="20"/>
              </w:rPr>
            </w:pPr>
            <w:r w:rsidRPr="00267119">
              <w:rPr>
                <w:rFonts w:ascii="Times New Roman" w:hAnsi="Times New Roman" w:cs="Times New Roman"/>
                <w:sz w:val="20"/>
                <w:szCs w:val="20"/>
              </w:rPr>
              <w:t xml:space="preserve">En este programa participan reuniones informativas sobre las Reglas de Operación del Programa. Así mismo, participan representantes de la Contraloría </w:t>
            </w:r>
            <w:r w:rsidRPr="00267119">
              <w:rPr>
                <w:rFonts w:ascii="Times New Roman" w:hAnsi="Times New Roman" w:cs="Times New Roman"/>
                <w:sz w:val="20"/>
                <w:szCs w:val="20"/>
              </w:rPr>
              <w:lastRenderedPageBreak/>
              <w:t>Social en el Comité de Aprobación y Asignación de Recursos del PROMESSUCMA.</w:t>
            </w:r>
          </w:p>
        </w:tc>
      </w:tr>
      <w:tr w:rsidR="00CB7C23" w:rsidRPr="00267119" w:rsidTr="004E3F6A">
        <w:trPr>
          <w:jc w:val="center"/>
        </w:trPr>
        <w:tc>
          <w:tcPr>
            <w:tcW w:w="1696" w:type="dxa"/>
            <w:vAlign w:val="center"/>
          </w:tcPr>
          <w:p w:rsidR="00CB7C23" w:rsidRPr="004E3F6A" w:rsidRDefault="00CB7C23" w:rsidP="00B1612C">
            <w:pPr>
              <w:jc w:val="center"/>
              <w:rPr>
                <w:rFonts w:ascii="Times New Roman" w:hAnsi="Times New Roman" w:cs="Times New Roman"/>
                <w:sz w:val="20"/>
                <w:szCs w:val="20"/>
              </w:rPr>
            </w:pPr>
            <w:r w:rsidRPr="004E3F6A">
              <w:rPr>
                <w:rFonts w:ascii="Times New Roman" w:hAnsi="Times New Roman" w:cs="Times New Roman"/>
                <w:sz w:val="20"/>
                <w:szCs w:val="20"/>
              </w:rPr>
              <w:lastRenderedPageBreak/>
              <w:t>Articulación con otros Programas Sociales</w:t>
            </w:r>
          </w:p>
        </w:tc>
        <w:tc>
          <w:tcPr>
            <w:tcW w:w="1706" w:type="dxa"/>
            <w:vAlign w:val="center"/>
          </w:tcPr>
          <w:p w:rsidR="00CB7C23" w:rsidRPr="00267119" w:rsidRDefault="00CB7C23" w:rsidP="00B1612C">
            <w:pPr>
              <w:jc w:val="both"/>
              <w:rPr>
                <w:rFonts w:ascii="Times New Roman" w:hAnsi="Times New Roman" w:cs="Times New Roman"/>
                <w:sz w:val="20"/>
                <w:szCs w:val="20"/>
              </w:rPr>
            </w:pPr>
            <w:r w:rsidRPr="00267119">
              <w:rPr>
                <w:rFonts w:ascii="Times New Roman" w:hAnsi="Times New Roman" w:cs="Times New Roman"/>
                <w:sz w:val="20"/>
                <w:szCs w:val="20"/>
              </w:rPr>
              <w:t>Satisfactorio</w:t>
            </w:r>
          </w:p>
        </w:tc>
        <w:tc>
          <w:tcPr>
            <w:tcW w:w="6662" w:type="dxa"/>
            <w:vAlign w:val="center"/>
          </w:tcPr>
          <w:p w:rsidR="00CB7C23" w:rsidRPr="00267119" w:rsidRDefault="00CB7C23" w:rsidP="00B1612C">
            <w:pPr>
              <w:jc w:val="both"/>
              <w:rPr>
                <w:rFonts w:ascii="Times New Roman" w:hAnsi="Times New Roman" w:cs="Times New Roman"/>
                <w:sz w:val="20"/>
                <w:szCs w:val="20"/>
              </w:rPr>
            </w:pPr>
            <w:r w:rsidRPr="00267119">
              <w:rPr>
                <w:rFonts w:ascii="Times New Roman" w:hAnsi="Times New Roman" w:cs="Times New Roman"/>
                <w:sz w:val="20"/>
                <w:szCs w:val="20"/>
              </w:rPr>
              <w:t>Este programa mantiene coordinación con otros entes públicos, esto con el fin de evitar duplicidad en el otorgamiento de apoyos, pero no se señala el nombre del programa con el cual se articula.</w:t>
            </w:r>
          </w:p>
        </w:tc>
      </w:tr>
    </w:tbl>
    <w:p w:rsidR="005E59AB" w:rsidRDefault="005E59AB" w:rsidP="00B1612C">
      <w:pPr>
        <w:spacing w:after="0" w:line="240" w:lineRule="auto"/>
        <w:jc w:val="both"/>
        <w:rPr>
          <w:rFonts w:ascii="Times New Roman" w:hAnsi="Times New Roman" w:cs="Times New Roman"/>
          <w:b/>
          <w:sz w:val="20"/>
          <w:szCs w:val="20"/>
        </w:rPr>
      </w:pPr>
    </w:p>
    <w:p w:rsidR="000C5CAA" w:rsidRPr="002C144B" w:rsidRDefault="00071FD8" w:rsidP="00B1612C">
      <w:pPr>
        <w:spacing w:after="0" w:line="240" w:lineRule="auto"/>
        <w:jc w:val="both"/>
        <w:rPr>
          <w:rFonts w:ascii="Times New Roman" w:hAnsi="Times New Roman" w:cs="Times New Roman"/>
          <w:b/>
          <w:sz w:val="20"/>
          <w:szCs w:val="20"/>
        </w:rPr>
      </w:pPr>
      <w:r w:rsidRPr="002C144B">
        <w:rPr>
          <w:rFonts w:ascii="Times New Roman" w:hAnsi="Times New Roman" w:cs="Times New Roman"/>
          <w:b/>
          <w:sz w:val="20"/>
          <w:szCs w:val="20"/>
        </w:rPr>
        <w:t>V. EVALUACIÓN DE SATISFACCIÓN DE LAS PERSONAS BENEFICIARIAS DEL PROGRAMA SOCIAL</w:t>
      </w:r>
    </w:p>
    <w:tbl>
      <w:tblPr>
        <w:tblStyle w:val="Tablaconcuadrcula"/>
        <w:tblW w:w="4961" w:type="pct"/>
        <w:jc w:val="center"/>
        <w:tblLook w:val="04A0" w:firstRow="1" w:lastRow="0" w:firstColumn="1" w:lastColumn="0" w:noHBand="0" w:noVBand="1"/>
      </w:tblPr>
      <w:tblGrid>
        <w:gridCol w:w="1584"/>
        <w:gridCol w:w="2236"/>
        <w:gridCol w:w="1294"/>
        <w:gridCol w:w="1294"/>
        <w:gridCol w:w="1072"/>
        <w:gridCol w:w="1074"/>
        <w:gridCol w:w="1555"/>
      </w:tblGrid>
      <w:tr w:rsidR="00121B7F" w:rsidTr="00E83B0E">
        <w:trPr>
          <w:jc w:val="center"/>
        </w:trPr>
        <w:tc>
          <w:tcPr>
            <w:tcW w:w="783" w:type="pct"/>
            <w:vAlign w:val="center"/>
          </w:tcPr>
          <w:p w:rsidR="00071FD8" w:rsidRPr="00B844D2" w:rsidRDefault="00071FD8" w:rsidP="00B1612C">
            <w:pPr>
              <w:jc w:val="center"/>
              <w:rPr>
                <w:rFonts w:ascii="Times New Roman" w:hAnsi="Times New Roman" w:cs="Times New Roman"/>
                <w:b/>
                <w:sz w:val="20"/>
                <w:szCs w:val="20"/>
              </w:rPr>
            </w:pPr>
            <w:r w:rsidRPr="00B844D2">
              <w:rPr>
                <w:rFonts w:ascii="Times New Roman" w:hAnsi="Times New Roman" w:cs="Times New Roman"/>
                <w:b/>
                <w:sz w:val="20"/>
                <w:szCs w:val="20"/>
              </w:rPr>
              <w:t>Categorías</w:t>
            </w:r>
          </w:p>
        </w:tc>
        <w:tc>
          <w:tcPr>
            <w:tcW w:w="1106" w:type="pct"/>
            <w:vAlign w:val="center"/>
          </w:tcPr>
          <w:p w:rsidR="00071FD8" w:rsidRPr="00B844D2" w:rsidRDefault="00071FD8" w:rsidP="00B1612C">
            <w:pPr>
              <w:jc w:val="center"/>
              <w:rPr>
                <w:rFonts w:ascii="Times New Roman" w:hAnsi="Times New Roman" w:cs="Times New Roman"/>
                <w:b/>
                <w:sz w:val="20"/>
                <w:szCs w:val="20"/>
              </w:rPr>
            </w:pPr>
            <w:r w:rsidRPr="00B844D2">
              <w:rPr>
                <w:rFonts w:ascii="Times New Roman" w:hAnsi="Times New Roman" w:cs="Times New Roman"/>
                <w:b/>
                <w:sz w:val="20"/>
                <w:szCs w:val="20"/>
              </w:rPr>
              <w:t>Aspectos a Valorar</w:t>
            </w:r>
          </w:p>
        </w:tc>
        <w:tc>
          <w:tcPr>
            <w:tcW w:w="640" w:type="pct"/>
            <w:vAlign w:val="center"/>
          </w:tcPr>
          <w:p w:rsidR="00071FD8" w:rsidRPr="00B844D2" w:rsidRDefault="00071FD8" w:rsidP="00B1612C">
            <w:pPr>
              <w:jc w:val="center"/>
              <w:rPr>
                <w:rFonts w:ascii="Times New Roman" w:hAnsi="Times New Roman" w:cs="Times New Roman"/>
                <w:b/>
                <w:sz w:val="20"/>
                <w:szCs w:val="20"/>
              </w:rPr>
            </w:pPr>
            <w:r w:rsidRPr="00B844D2">
              <w:rPr>
                <w:rFonts w:ascii="Times New Roman" w:hAnsi="Times New Roman" w:cs="Times New Roman"/>
                <w:b/>
                <w:sz w:val="20"/>
                <w:szCs w:val="20"/>
              </w:rPr>
              <w:t>Reactivo línea base</w:t>
            </w:r>
          </w:p>
        </w:tc>
        <w:tc>
          <w:tcPr>
            <w:tcW w:w="640" w:type="pct"/>
            <w:vAlign w:val="center"/>
          </w:tcPr>
          <w:p w:rsidR="00071FD8" w:rsidRPr="00B844D2" w:rsidRDefault="00071FD8" w:rsidP="00B1612C">
            <w:pPr>
              <w:jc w:val="center"/>
              <w:rPr>
                <w:rFonts w:ascii="Times New Roman" w:hAnsi="Times New Roman" w:cs="Times New Roman"/>
                <w:b/>
                <w:sz w:val="20"/>
                <w:szCs w:val="20"/>
              </w:rPr>
            </w:pPr>
            <w:r w:rsidRPr="00B844D2">
              <w:rPr>
                <w:rFonts w:ascii="Times New Roman" w:hAnsi="Times New Roman" w:cs="Times New Roman"/>
                <w:b/>
                <w:sz w:val="20"/>
                <w:szCs w:val="20"/>
              </w:rPr>
              <w:t>Reactivo panel</w:t>
            </w:r>
          </w:p>
        </w:tc>
        <w:tc>
          <w:tcPr>
            <w:tcW w:w="530" w:type="pct"/>
            <w:vAlign w:val="center"/>
          </w:tcPr>
          <w:p w:rsidR="00071FD8" w:rsidRPr="00B844D2" w:rsidRDefault="00071FD8" w:rsidP="00B1612C">
            <w:pPr>
              <w:jc w:val="center"/>
              <w:rPr>
                <w:rFonts w:ascii="Times New Roman" w:hAnsi="Times New Roman" w:cs="Times New Roman"/>
                <w:b/>
                <w:sz w:val="20"/>
                <w:szCs w:val="20"/>
              </w:rPr>
            </w:pPr>
            <w:r w:rsidRPr="00B844D2">
              <w:rPr>
                <w:rFonts w:ascii="Times New Roman" w:hAnsi="Times New Roman" w:cs="Times New Roman"/>
                <w:b/>
                <w:sz w:val="20"/>
                <w:szCs w:val="20"/>
              </w:rPr>
              <w:t>Resultado línea base</w:t>
            </w:r>
          </w:p>
        </w:tc>
        <w:tc>
          <w:tcPr>
            <w:tcW w:w="531" w:type="pct"/>
            <w:vAlign w:val="center"/>
          </w:tcPr>
          <w:p w:rsidR="00071FD8" w:rsidRPr="00B844D2" w:rsidRDefault="00071FD8" w:rsidP="00B1612C">
            <w:pPr>
              <w:jc w:val="center"/>
              <w:rPr>
                <w:rFonts w:ascii="Times New Roman" w:hAnsi="Times New Roman" w:cs="Times New Roman"/>
                <w:b/>
                <w:sz w:val="20"/>
                <w:szCs w:val="20"/>
              </w:rPr>
            </w:pPr>
            <w:r w:rsidRPr="00B844D2">
              <w:rPr>
                <w:rFonts w:ascii="Times New Roman" w:hAnsi="Times New Roman" w:cs="Times New Roman"/>
                <w:b/>
                <w:sz w:val="20"/>
                <w:szCs w:val="20"/>
              </w:rPr>
              <w:t>Resultado panel</w:t>
            </w:r>
          </w:p>
        </w:tc>
        <w:tc>
          <w:tcPr>
            <w:tcW w:w="769" w:type="pct"/>
            <w:vAlign w:val="center"/>
          </w:tcPr>
          <w:p w:rsidR="00071FD8" w:rsidRPr="00B844D2" w:rsidRDefault="00071FD8" w:rsidP="00B1612C">
            <w:pPr>
              <w:jc w:val="center"/>
              <w:rPr>
                <w:rFonts w:ascii="Times New Roman" w:hAnsi="Times New Roman" w:cs="Times New Roman"/>
                <w:b/>
                <w:sz w:val="20"/>
                <w:szCs w:val="20"/>
              </w:rPr>
            </w:pPr>
            <w:r w:rsidRPr="00B844D2">
              <w:rPr>
                <w:rFonts w:ascii="Times New Roman" w:hAnsi="Times New Roman" w:cs="Times New Roman"/>
                <w:b/>
                <w:sz w:val="20"/>
                <w:szCs w:val="20"/>
              </w:rPr>
              <w:t>Interpretación</w:t>
            </w:r>
          </w:p>
        </w:tc>
      </w:tr>
      <w:tr w:rsidR="00121B7F" w:rsidTr="00E83B0E">
        <w:trPr>
          <w:jc w:val="center"/>
        </w:trPr>
        <w:tc>
          <w:tcPr>
            <w:tcW w:w="783" w:type="pct"/>
            <w:vAlign w:val="center"/>
          </w:tcPr>
          <w:p w:rsidR="00121B7F" w:rsidRPr="004E3F6A" w:rsidRDefault="00121B7F" w:rsidP="00B1612C">
            <w:pPr>
              <w:jc w:val="center"/>
              <w:rPr>
                <w:rFonts w:ascii="Times New Roman" w:hAnsi="Times New Roman" w:cs="Times New Roman"/>
                <w:sz w:val="20"/>
                <w:szCs w:val="20"/>
              </w:rPr>
            </w:pPr>
            <w:r w:rsidRPr="004E3F6A">
              <w:rPr>
                <w:rFonts w:ascii="Times New Roman" w:hAnsi="Times New Roman" w:cs="Times New Roman"/>
                <w:sz w:val="20"/>
                <w:szCs w:val="20"/>
              </w:rPr>
              <w:t>Expectativas</w:t>
            </w:r>
          </w:p>
        </w:tc>
        <w:tc>
          <w:tcPr>
            <w:tcW w:w="1106" w:type="pct"/>
            <w:vAlign w:val="center"/>
          </w:tcPr>
          <w:p w:rsidR="00121B7F" w:rsidRDefault="00121B7F" w:rsidP="00B1612C">
            <w:pPr>
              <w:jc w:val="both"/>
              <w:rPr>
                <w:rFonts w:ascii="Times New Roman" w:hAnsi="Times New Roman" w:cs="Times New Roman"/>
                <w:sz w:val="20"/>
                <w:szCs w:val="20"/>
              </w:rPr>
            </w:pPr>
            <w:r>
              <w:rPr>
                <w:rFonts w:ascii="Times New Roman" w:hAnsi="Times New Roman" w:cs="Times New Roman"/>
                <w:sz w:val="20"/>
                <w:szCs w:val="20"/>
              </w:rPr>
              <w:t>Grado que cubriría sus necesidades individuales, familiares y colectivas. Grado o ponderación antes de recibir del beneficiario. Seguridad que se crea al esperar recibir el apoyo.</w:t>
            </w:r>
          </w:p>
        </w:tc>
        <w:tc>
          <w:tcPr>
            <w:tcW w:w="640" w:type="pct"/>
            <w:vAlign w:val="center"/>
          </w:tcPr>
          <w:p w:rsidR="00121B7F" w:rsidRDefault="00121B7F" w:rsidP="00B1612C">
            <w:pPr>
              <w:jc w:val="both"/>
              <w:rPr>
                <w:rFonts w:ascii="Times New Roman" w:hAnsi="Times New Roman" w:cs="Times New Roman"/>
                <w:sz w:val="20"/>
                <w:szCs w:val="20"/>
              </w:rPr>
            </w:pPr>
            <w:r>
              <w:rPr>
                <w:rFonts w:ascii="Times New Roman" w:hAnsi="Times New Roman" w:cs="Times New Roman"/>
                <w:sz w:val="20"/>
                <w:szCs w:val="20"/>
              </w:rPr>
              <w:t>¿El programa cubre sus expectativas?</w:t>
            </w:r>
          </w:p>
        </w:tc>
        <w:tc>
          <w:tcPr>
            <w:tcW w:w="640" w:type="pct"/>
            <w:vAlign w:val="center"/>
          </w:tcPr>
          <w:p w:rsidR="00121B7F" w:rsidRDefault="00121B7F" w:rsidP="00B1612C">
            <w:pPr>
              <w:jc w:val="both"/>
              <w:rPr>
                <w:rFonts w:ascii="Times New Roman" w:hAnsi="Times New Roman" w:cs="Times New Roman"/>
                <w:sz w:val="20"/>
                <w:szCs w:val="20"/>
              </w:rPr>
            </w:pPr>
            <w:r>
              <w:rPr>
                <w:rFonts w:ascii="Times New Roman" w:hAnsi="Times New Roman" w:cs="Times New Roman"/>
                <w:sz w:val="20"/>
                <w:szCs w:val="20"/>
              </w:rPr>
              <w:t>¿El programa cubre sus expectativas?</w:t>
            </w:r>
          </w:p>
        </w:tc>
        <w:tc>
          <w:tcPr>
            <w:tcW w:w="1061" w:type="pct"/>
            <w:gridSpan w:val="2"/>
            <w:vAlign w:val="center"/>
          </w:tcPr>
          <w:p w:rsidR="00121B7F" w:rsidRDefault="00121B7F" w:rsidP="00B1612C">
            <w:pPr>
              <w:jc w:val="both"/>
              <w:rPr>
                <w:rFonts w:ascii="Times New Roman" w:hAnsi="Times New Roman" w:cs="Times New Roman"/>
                <w:sz w:val="20"/>
                <w:szCs w:val="20"/>
              </w:rPr>
            </w:pPr>
            <w:r>
              <w:rPr>
                <w:rFonts w:ascii="Times New Roman" w:hAnsi="Times New Roman" w:cs="Times New Roman"/>
                <w:sz w:val="20"/>
                <w:szCs w:val="20"/>
              </w:rPr>
              <w:t xml:space="preserve">Satisfactorio: los beneficiarios consideran que el programa cubre sus expectativas </w:t>
            </w:r>
          </w:p>
        </w:tc>
        <w:tc>
          <w:tcPr>
            <w:tcW w:w="769" w:type="pct"/>
            <w:vAlign w:val="center"/>
          </w:tcPr>
          <w:p w:rsidR="00121B7F" w:rsidRDefault="00121B7F" w:rsidP="00B1612C">
            <w:pPr>
              <w:jc w:val="both"/>
              <w:rPr>
                <w:rFonts w:ascii="Times New Roman" w:hAnsi="Times New Roman" w:cs="Times New Roman"/>
                <w:sz w:val="20"/>
                <w:szCs w:val="20"/>
              </w:rPr>
            </w:pPr>
            <w:r>
              <w:rPr>
                <w:rFonts w:ascii="Times New Roman" w:hAnsi="Times New Roman" w:cs="Times New Roman"/>
                <w:sz w:val="20"/>
                <w:szCs w:val="20"/>
              </w:rPr>
              <w:t>Los beneficiarios consideran que el programa cubre sus expectativas</w:t>
            </w:r>
          </w:p>
        </w:tc>
      </w:tr>
      <w:tr w:rsidR="00121B7F" w:rsidTr="00E83B0E">
        <w:trPr>
          <w:jc w:val="center"/>
        </w:trPr>
        <w:tc>
          <w:tcPr>
            <w:tcW w:w="783" w:type="pct"/>
            <w:vAlign w:val="center"/>
          </w:tcPr>
          <w:p w:rsidR="00121B7F" w:rsidRPr="004E3F6A" w:rsidRDefault="00121B7F" w:rsidP="00B1612C">
            <w:pPr>
              <w:jc w:val="center"/>
              <w:rPr>
                <w:rFonts w:ascii="Times New Roman" w:hAnsi="Times New Roman" w:cs="Times New Roman"/>
                <w:sz w:val="20"/>
                <w:szCs w:val="20"/>
              </w:rPr>
            </w:pPr>
            <w:r w:rsidRPr="004E3F6A">
              <w:rPr>
                <w:rFonts w:ascii="Times New Roman" w:hAnsi="Times New Roman" w:cs="Times New Roman"/>
                <w:sz w:val="20"/>
                <w:szCs w:val="20"/>
              </w:rPr>
              <w:t>Imagen del Programa</w:t>
            </w:r>
          </w:p>
        </w:tc>
        <w:tc>
          <w:tcPr>
            <w:tcW w:w="1106" w:type="pct"/>
            <w:vAlign w:val="center"/>
          </w:tcPr>
          <w:p w:rsidR="00121B7F" w:rsidRDefault="00121B7F" w:rsidP="00B1612C">
            <w:pPr>
              <w:jc w:val="both"/>
              <w:rPr>
                <w:rFonts w:ascii="Times New Roman" w:hAnsi="Times New Roman" w:cs="Times New Roman"/>
                <w:sz w:val="20"/>
                <w:szCs w:val="20"/>
              </w:rPr>
            </w:pPr>
            <w:r>
              <w:rPr>
                <w:rFonts w:ascii="Times New Roman" w:hAnsi="Times New Roman" w:cs="Times New Roman"/>
                <w:sz w:val="20"/>
                <w:szCs w:val="20"/>
              </w:rPr>
              <w:t>Información publicitaria del programa (conocimiento general del programa, la frecuencia con que recibe información, conocimiento a través de experiencias previas de otras personas). Información acerca de la institución que otorga el apoyo. Identificación de la persona beneficiaria del programa (conocimiento del programa). Funcionamiento del programa Grado o nivel de conocimiento del motivo por el que recibe el apoyo. Conocimiento de los derechos y obligaciones.</w:t>
            </w:r>
          </w:p>
        </w:tc>
        <w:tc>
          <w:tcPr>
            <w:tcW w:w="640" w:type="pct"/>
            <w:vAlign w:val="center"/>
          </w:tcPr>
          <w:p w:rsidR="00121B7F" w:rsidRDefault="00121B7F" w:rsidP="00B1612C">
            <w:pPr>
              <w:jc w:val="both"/>
              <w:rPr>
                <w:rFonts w:ascii="Times New Roman" w:hAnsi="Times New Roman" w:cs="Times New Roman"/>
                <w:sz w:val="20"/>
                <w:szCs w:val="20"/>
              </w:rPr>
            </w:pPr>
            <w:r>
              <w:rPr>
                <w:rFonts w:ascii="Times New Roman" w:hAnsi="Times New Roman" w:cs="Times New Roman"/>
                <w:sz w:val="20"/>
                <w:szCs w:val="20"/>
              </w:rPr>
              <w:t>¿Cómo se enteró del programa?</w:t>
            </w:r>
          </w:p>
        </w:tc>
        <w:tc>
          <w:tcPr>
            <w:tcW w:w="640" w:type="pct"/>
            <w:vAlign w:val="center"/>
          </w:tcPr>
          <w:p w:rsidR="00121B7F" w:rsidRDefault="00121B7F" w:rsidP="00B1612C">
            <w:pPr>
              <w:jc w:val="both"/>
              <w:rPr>
                <w:rFonts w:ascii="Times New Roman" w:hAnsi="Times New Roman" w:cs="Times New Roman"/>
                <w:sz w:val="20"/>
                <w:szCs w:val="20"/>
              </w:rPr>
            </w:pPr>
            <w:r>
              <w:rPr>
                <w:rFonts w:ascii="Times New Roman" w:hAnsi="Times New Roman" w:cs="Times New Roman"/>
                <w:sz w:val="20"/>
                <w:szCs w:val="20"/>
              </w:rPr>
              <w:t>¿Cómo se enteró del programa?</w:t>
            </w:r>
          </w:p>
        </w:tc>
        <w:tc>
          <w:tcPr>
            <w:tcW w:w="1061" w:type="pct"/>
            <w:gridSpan w:val="2"/>
            <w:vAlign w:val="center"/>
          </w:tcPr>
          <w:p w:rsidR="00121B7F" w:rsidRDefault="00121B7F" w:rsidP="00B1612C">
            <w:pPr>
              <w:jc w:val="both"/>
              <w:rPr>
                <w:rFonts w:ascii="Times New Roman" w:hAnsi="Times New Roman" w:cs="Times New Roman"/>
                <w:sz w:val="20"/>
                <w:szCs w:val="20"/>
              </w:rPr>
            </w:pPr>
            <w:r>
              <w:rPr>
                <w:rFonts w:ascii="Times New Roman" w:hAnsi="Times New Roman" w:cs="Times New Roman"/>
                <w:sz w:val="20"/>
                <w:szCs w:val="20"/>
              </w:rPr>
              <w:t>Satisfactorio: los beneficiarios  acuden en tiempo y forma para obtener información del programa</w:t>
            </w:r>
          </w:p>
        </w:tc>
        <w:tc>
          <w:tcPr>
            <w:tcW w:w="769" w:type="pct"/>
            <w:vAlign w:val="center"/>
          </w:tcPr>
          <w:p w:rsidR="00121B7F" w:rsidRDefault="00121B7F" w:rsidP="00B1612C">
            <w:pPr>
              <w:jc w:val="both"/>
              <w:rPr>
                <w:rFonts w:ascii="Times New Roman" w:hAnsi="Times New Roman" w:cs="Times New Roman"/>
                <w:sz w:val="20"/>
                <w:szCs w:val="20"/>
              </w:rPr>
            </w:pPr>
            <w:r>
              <w:rPr>
                <w:rFonts w:ascii="Times New Roman" w:hAnsi="Times New Roman" w:cs="Times New Roman"/>
                <w:sz w:val="20"/>
                <w:szCs w:val="20"/>
              </w:rPr>
              <w:t xml:space="preserve">Los beneficiarios se enteraron del programa por medio de la publicación en gaceta y acudiendo a la </w:t>
            </w:r>
            <w:r w:rsidR="00E83B0E">
              <w:rPr>
                <w:rFonts w:ascii="Times New Roman" w:hAnsi="Times New Roman" w:cs="Times New Roman"/>
                <w:sz w:val="20"/>
                <w:szCs w:val="20"/>
              </w:rPr>
              <w:t xml:space="preserve">Subdirección </w:t>
            </w:r>
            <w:r>
              <w:rPr>
                <w:rFonts w:ascii="Times New Roman" w:hAnsi="Times New Roman" w:cs="Times New Roman"/>
                <w:sz w:val="20"/>
                <w:szCs w:val="20"/>
              </w:rPr>
              <w:t xml:space="preserve">de </w:t>
            </w:r>
            <w:r w:rsidR="00E83B0E">
              <w:rPr>
                <w:rFonts w:ascii="Times New Roman" w:hAnsi="Times New Roman" w:cs="Times New Roman"/>
                <w:sz w:val="20"/>
                <w:szCs w:val="20"/>
              </w:rPr>
              <w:t>Proyectos Ambientales</w:t>
            </w:r>
          </w:p>
        </w:tc>
      </w:tr>
      <w:tr w:rsidR="00E83B0E" w:rsidTr="00E83B0E">
        <w:trPr>
          <w:jc w:val="center"/>
        </w:trPr>
        <w:tc>
          <w:tcPr>
            <w:tcW w:w="783" w:type="pct"/>
            <w:vAlign w:val="center"/>
          </w:tcPr>
          <w:p w:rsidR="00E83B0E" w:rsidRPr="004E3F6A" w:rsidRDefault="00E83B0E" w:rsidP="00E83B0E">
            <w:pPr>
              <w:jc w:val="center"/>
              <w:rPr>
                <w:rFonts w:ascii="Times New Roman" w:hAnsi="Times New Roman" w:cs="Times New Roman"/>
                <w:sz w:val="20"/>
                <w:szCs w:val="20"/>
              </w:rPr>
            </w:pPr>
            <w:r w:rsidRPr="004E3F6A">
              <w:rPr>
                <w:rFonts w:ascii="Times New Roman" w:hAnsi="Times New Roman" w:cs="Times New Roman"/>
                <w:sz w:val="20"/>
                <w:szCs w:val="20"/>
              </w:rPr>
              <w:t>Cohesión Social</w:t>
            </w:r>
          </w:p>
        </w:tc>
        <w:tc>
          <w:tcPr>
            <w:tcW w:w="1106" w:type="pct"/>
            <w:vAlign w:val="center"/>
          </w:tcPr>
          <w:p w:rsidR="00E83B0E" w:rsidRDefault="00E83B0E" w:rsidP="00E83B0E">
            <w:pPr>
              <w:jc w:val="both"/>
              <w:rPr>
                <w:rFonts w:ascii="Times New Roman" w:hAnsi="Times New Roman" w:cs="Times New Roman"/>
                <w:sz w:val="20"/>
                <w:szCs w:val="20"/>
              </w:rPr>
            </w:pPr>
            <w:r>
              <w:rPr>
                <w:rFonts w:ascii="Times New Roman" w:hAnsi="Times New Roman" w:cs="Times New Roman"/>
                <w:sz w:val="20"/>
                <w:szCs w:val="20"/>
              </w:rPr>
              <w:t>Cohesión familiar. Participación en actividades comunitarias diferentes a las del programa social. Ponderación de la persona beneficiaria respecto a la cohesión social de su comunidad tras haber recibido el apoyo.</w:t>
            </w:r>
          </w:p>
        </w:tc>
        <w:tc>
          <w:tcPr>
            <w:tcW w:w="640" w:type="pct"/>
            <w:vAlign w:val="center"/>
          </w:tcPr>
          <w:p w:rsidR="00E83B0E" w:rsidRDefault="00E83B0E" w:rsidP="00E83B0E">
            <w:pPr>
              <w:jc w:val="both"/>
              <w:rPr>
                <w:rFonts w:ascii="Times New Roman" w:hAnsi="Times New Roman" w:cs="Times New Roman"/>
                <w:sz w:val="20"/>
                <w:szCs w:val="20"/>
              </w:rPr>
            </w:pPr>
            <w:r>
              <w:rPr>
                <w:rFonts w:ascii="Times New Roman" w:hAnsi="Times New Roman" w:cs="Times New Roman"/>
                <w:sz w:val="20"/>
                <w:szCs w:val="20"/>
              </w:rPr>
              <w:t>No se aplicó</w:t>
            </w:r>
          </w:p>
        </w:tc>
        <w:tc>
          <w:tcPr>
            <w:tcW w:w="640" w:type="pct"/>
            <w:vAlign w:val="center"/>
          </w:tcPr>
          <w:p w:rsidR="00E83B0E" w:rsidRDefault="00E83B0E" w:rsidP="00E83B0E">
            <w:pPr>
              <w:jc w:val="both"/>
              <w:rPr>
                <w:rFonts w:ascii="Times New Roman" w:hAnsi="Times New Roman" w:cs="Times New Roman"/>
                <w:sz w:val="20"/>
                <w:szCs w:val="20"/>
              </w:rPr>
            </w:pPr>
            <w:r>
              <w:rPr>
                <w:rFonts w:ascii="Times New Roman" w:hAnsi="Times New Roman" w:cs="Times New Roman"/>
                <w:sz w:val="20"/>
                <w:szCs w:val="20"/>
              </w:rPr>
              <w:t>No se aplicó</w:t>
            </w:r>
          </w:p>
        </w:tc>
        <w:tc>
          <w:tcPr>
            <w:tcW w:w="1061" w:type="pct"/>
            <w:gridSpan w:val="2"/>
            <w:vAlign w:val="center"/>
          </w:tcPr>
          <w:p w:rsidR="00E83B0E" w:rsidRDefault="00E83B0E" w:rsidP="00E83B0E">
            <w:pPr>
              <w:jc w:val="both"/>
              <w:rPr>
                <w:rFonts w:ascii="Times New Roman" w:hAnsi="Times New Roman" w:cs="Times New Roman"/>
                <w:sz w:val="20"/>
                <w:szCs w:val="20"/>
              </w:rPr>
            </w:pPr>
            <w:r>
              <w:rPr>
                <w:rFonts w:ascii="Times New Roman" w:hAnsi="Times New Roman" w:cs="Times New Roman"/>
                <w:sz w:val="20"/>
                <w:szCs w:val="20"/>
              </w:rPr>
              <w:t>No se aplicó</w:t>
            </w:r>
          </w:p>
        </w:tc>
        <w:tc>
          <w:tcPr>
            <w:tcW w:w="769" w:type="pct"/>
            <w:vAlign w:val="center"/>
          </w:tcPr>
          <w:p w:rsidR="00E83B0E" w:rsidRDefault="00E83B0E" w:rsidP="00E83B0E">
            <w:pPr>
              <w:jc w:val="both"/>
              <w:rPr>
                <w:rFonts w:ascii="Times New Roman" w:hAnsi="Times New Roman" w:cs="Times New Roman"/>
                <w:sz w:val="20"/>
                <w:szCs w:val="20"/>
              </w:rPr>
            </w:pPr>
            <w:r>
              <w:rPr>
                <w:rFonts w:ascii="Times New Roman" w:hAnsi="Times New Roman" w:cs="Times New Roman"/>
                <w:sz w:val="20"/>
                <w:szCs w:val="20"/>
              </w:rPr>
              <w:t>No se aplicó</w:t>
            </w:r>
          </w:p>
        </w:tc>
      </w:tr>
      <w:tr w:rsidR="00121B7F" w:rsidTr="00E83B0E">
        <w:trPr>
          <w:jc w:val="center"/>
        </w:trPr>
        <w:tc>
          <w:tcPr>
            <w:tcW w:w="783" w:type="pct"/>
            <w:vAlign w:val="center"/>
          </w:tcPr>
          <w:p w:rsidR="00121B7F" w:rsidRPr="004E3F6A" w:rsidRDefault="00121B7F" w:rsidP="00B1612C">
            <w:pPr>
              <w:jc w:val="center"/>
              <w:rPr>
                <w:rFonts w:ascii="Times New Roman" w:hAnsi="Times New Roman" w:cs="Times New Roman"/>
                <w:sz w:val="20"/>
                <w:szCs w:val="20"/>
              </w:rPr>
            </w:pPr>
            <w:r w:rsidRPr="004E3F6A">
              <w:rPr>
                <w:rFonts w:ascii="Times New Roman" w:hAnsi="Times New Roman" w:cs="Times New Roman"/>
                <w:sz w:val="20"/>
                <w:szCs w:val="20"/>
              </w:rPr>
              <w:t>Calidad de la Gestión</w:t>
            </w:r>
          </w:p>
        </w:tc>
        <w:tc>
          <w:tcPr>
            <w:tcW w:w="1106" w:type="pct"/>
            <w:vAlign w:val="center"/>
          </w:tcPr>
          <w:p w:rsidR="00121B7F" w:rsidRDefault="00121B7F" w:rsidP="00B1612C">
            <w:pPr>
              <w:jc w:val="both"/>
              <w:rPr>
                <w:rFonts w:ascii="Times New Roman" w:hAnsi="Times New Roman" w:cs="Times New Roman"/>
                <w:sz w:val="20"/>
                <w:szCs w:val="20"/>
              </w:rPr>
            </w:pPr>
            <w:r>
              <w:rPr>
                <w:rFonts w:ascii="Times New Roman" w:hAnsi="Times New Roman" w:cs="Times New Roman"/>
                <w:sz w:val="20"/>
                <w:szCs w:val="20"/>
              </w:rPr>
              <w:t xml:space="preserve">Trato al solicitar o recibir un servicio relacionado con el beneficio del programa. Tiempo de respuesta. </w:t>
            </w:r>
            <w:r>
              <w:rPr>
                <w:rFonts w:ascii="Times New Roman" w:hAnsi="Times New Roman" w:cs="Times New Roman"/>
                <w:sz w:val="20"/>
                <w:szCs w:val="20"/>
              </w:rPr>
              <w:lastRenderedPageBreak/>
              <w:t>Asignación de beneficios con oportunidad. Disponibilidad y suficiencia de la información relacionada con el programa. Conocimiento de los mecanismos de atención de incidencias. Tiempo de respuesta y opinión del resultado de la incidencia.</w:t>
            </w:r>
          </w:p>
        </w:tc>
        <w:tc>
          <w:tcPr>
            <w:tcW w:w="640" w:type="pct"/>
            <w:vAlign w:val="center"/>
          </w:tcPr>
          <w:p w:rsidR="00121B7F" w:rsidRDefault="00121B7F" w:rsidP="00B1612C">
            <w:pPr>
              <w:jc w:val="both"/>
              <w:rPr>
                <w:rFonts w:ascii="Times New Roman" w:hAnsi="Times New Roman" w:cs="Times New Roman"/>
                <w:sz w:val="20"/>
                <w:szCs w:val="20"/>
              </w:rPr>
            </w:pPr>
            <w:r>
              <w:rPr>
                <w:rFonts w:ascii="Times New Roman" w:hAnsi="Times New Roman" w:cs="Times New Roman"/>
                <w:sz w:val="20"/>
                <w:szCs w:val="20"/>
              </w:rPr>
              <w:lastRenderedPageBreak/>
              <w:t xml:space="preserve">¿Al ser autorizado su proyecto, tuvo algún problema al </w:t>
            </w:r>
            <w:r>
              <w:rPr>
                <w:rFonts w:ascii="Times New Roman" w:hAnsi="Times New Roman" w:cs="Times New Roman"/>
                <w:sz w:val="20"/>
                <w:szCs w:val="20"/>
              </w:rPr>
              <w:lastRenderedPageBreak/>
              <w:t>operarlo?</w:t>
            </w:r>
          </w:p>
        </w:tc>
        <w:tc>
          <w:tcPr>
            <w:tcW w:w="640" w:type="pct"/>
            <w:vAlign w:val="center"/>
          </w:tcPr>
          <w:p w:rsidR="00121B7F" w:rsidRDefault="00121B7F" w:rsidP="00B1612C">
            <w:pPr>
              <w:jc w:val="both"/>
              <w:rPr>
                <w:rFonts w:ascii="Times New Roman" w:hAnsi="Times New Roman" w:cs="Times New Roman"/>
                <w:sz w:val="20"/>
                <w:szCs w:val="20"/>
              </w:rPr>
            </w:pPr>
            <w:r>
              <w:rPr>
                <w:rFonts w:ascii="Times New Roman" w:hAnsi="Times New Roman" w:cs="Times New Roman"/>
                <w:sz w:val="20"/>
                <w:szCs w:val="20"/>
              </w:rPr>
              <w:lastRenderedPageBreak/>
              <w:t xml:space="preserve">¿Presentó algún contratiempo con el técnico </w:t>
            </w:r>
            <w:r>
              <w:rPr>
                <w:rFonts w:ascii="Times New Roman" w:hAnsi="Times New Roman" w:cs="Times New Roman"/>
                <w:sz w:val="20"/>
                <w:szCs w:val="20"/>
              </w:rPr>
              <w:lastRenderedPageBreak/>
              <w:t>encargado de la supervisión de su proyecto?</w:t>
            </w:r>
          </w:p>
        </w:tc>
        <w:tc>
          <w:tcPr>
            <w:tcW w:w="1061" w:type="pct"/>
            <w:gridSpan w:val="2"/>
            <w:vAlign w:val="center"/>
          </w:tcPr>
          <w:p w:rsidR="00121B7F" w:rsidRDefault="00121B7F" w:rsidP="00B1612C">
            <w:pPr>
              <w:jc w:val="both"/>
              <w:rPr>
                <w:rFonts w:ascii="Times New Roman" w:hAnsi="Times New Roman" w:cs="Times New Roman"/>
                <w:sz w:val="20"/>
                <w:szCs w:val="20"/>
              </w:rPr>
            </w:pPr>
            <w:r>
              <w:rPr>
                <w:rFonts w:ascii="Times New Roman" w:hAnsi="Times New Roman" w:cs="Times New Roman"/>
                <w:sz w:val="20"/>
                <w:szCs w:val="20"/>
              </w:rPr>
              <w:lastRenderedPageBreak/>
              <w:t>Satisfactorio: los beneficiarios no presentaron problemas al ser autorizado su proyecto.</w:t>
            </w:r>
          </w:p>
          <w:p w:rsidR="00121B7F" w:rsidRDefault="00121B7F" w:rsidP="00B1612C">
            <w:pPr>
              <w:jc w:val="both"/>
              <w:rPr>
                <w:rFonts w:ascii="Times New Roman" w:hAnsi="Times New Roman" w:cs="Times New Roman"/>
                <w:sz w:val="20"/>
                <w:szCs w:val="20"/>
              </w:rPr>
            </w:pPr>
          </w:p>
          <w:p w:rsidR="00121B7F" w:rsidRDefault="00121B7F" w:rsidP="00B1612C">
            <w:pPr>
              <w:jc w:val="both"/>
              <w:rPr>
                <w:rFonts w:ascii="Times New Roman" w:hAnsi="Times New Roman" w:cs="Times New Roman"/>
                <w:sz w:val="20"/>
                <w:szCs w:val="20"/>
              </w:rPr>
            </w:pPr>
            <w:r>
              <w:rPr>
                <w:rFonts w:ascii="Times New Roman" w:hAnsi="Times New Roman" w:cs="Times New Roman"/>
                <w:sz w:val="20"/>
                <w:szCs w:val="20"/>
              </w:rPr>
              <w:t>Satisfactorio: los beneficiarios no presentaron contratiempos con la operación de su proyecto</w:t>
            </w:r>
          </w:p>
        </w:tc>
        <w:tc>
          <w:tcPr>
            <w:tcW w:w="769" w:type="pct"/>
            <w:vAlign w:val="center"/>
          </w:tcPr>
          <w:p w:rsidR="00121B7F" w:rsidRDefault="00121B7F" w:rsidP="00B1612C">
            <w:pPr>
              <w:jc w:val="both"/>
              <w:rPr>
                <w:rFonts w:ascii="Times New Roman" w:hAnsi="Times New Roman" w:cs="Times New Roman"/>
                <w:sz w:val="20"/>
                <w:szCs w:val="20"/>
              </w:rPr>
            </w:pPr>
            <w:r>
              <w:rPr>
                <w:rFonts w:ascii="Times New Roman" w:hAnsi="Times New Roman" w:cs="Times New Roman"/>
                <w:sz w:val="20"/>
                <w:szCs w:val="20"/>
              </w:rPr>
              <w:lastRenderedPageBreak/>
              <w:t xml:space="preserve">Los beneficiarios no presentaron ninguna dificultad para </w:t>
            </w:r>
            <w:r>
              <w:rPr>
                <w:rFonts w:ascii="Times New Roman" w:hAnsi="Times New Roman" w:cs="Times New Roman"/>
                <w:sz w:val="20"/>
                <w:szCs w:val="20"/>
              </w:rPr>
              <w:lastRenderedPageBreak/>
              <w:t>la aprobación y operación del proyecto</w:t>
            </w:r>
          </w:p>
        </w:tc>
      </w:tr>
      <w:tr w:rsidR="00121B7F" w:rsidTr="00E83B0E">
        <w:trPr>
          <w:jc w:val="center"/>
        </w:trPr>
        <w:tc>
          <w:tcPr>
            <w:tcW w:w="783" w:type="pct"/>
            <w:vAlign w:val="center"/>
          </w:tcPr>
          <w:p w:rsidR="00121B7F" w:rsidRPr="004E3F6A" w:rsidRDefault="00121B7F" w:rsidP="00B1612C">
            <w:pPr>
              <w:jc w:val="center"/>
              <w:rPr>
                <w:rFonts w:ascii="Times New Roman" w:hAnsi="Times New Roman" w:cs="Times New Roman"/>
                <w:sz w:val="20"/>
                <w:szCs w:val="20"/>
              </w:rPr>
            </w:pPr>
            <w:r w:rsidRPr="004E3F6A">
              <w:rPr>
                <w:rFonts w:ascii="Times New Roman" w:hAnsi="Times New Roman" w:cs="Times New Roman"/>
                <w:sz w:val="20"/>
                <w:szCs w:val="20"/>
              </w:rPr>
              <w:lastRenderedPageBreak/>
              <w:t>Calidad del Beneficio</w:t>
            </w:r>
          </w:p>
        </w:tc>
        <w:tc>
          <w:tcPr>
            <w:tcW w:w="1106" w:type="pct"/>
            <w:vAlign w:val="center"/>
          </w:tcPr>
          <w:p w:rsidR="00121B7F" w:rsidRDefault="00121B7F" w:rsidP="00B1612C">
            <w:pPr>
              <w:jc w:val="both"/>
              <w:rPr>
                <w:rFonts w:ascii="Times New Roman" w:hAnsi="Times New Roman" w:cs="Times New Roman"/>
                <w:sz w:val="20"/>
                <w:szCs w:val="20"/>
              </w:rPr>
            </w:pPr>
            <w:r>
              <w:rPr>
                <w:rFonts w:ascii="Times New Roman" w:hAnsi="Times New Roman" w:cs="Times New Roman"/>
                <w:sz w:val="20"/>
                <w:szCs w:val="20"/>
              </w:rPr>
              <w:t>Evaluación de las características del beneficio. Grado o ponderación después de la entrega del beneficio. Grado o nivel cubierto de las necesidades por el beneficio.</w:t>
            </w:r>
          </w:p>
        </w:tc>
        <w:tc>
          <w:tcPr>
            <w:tcW w:w="640" w:type="pct"/>
            <w:vAlign w:val="center"/>
          </w:tcPr>
          <w:p w:rsidR="00121B7F" w:rsidRDefault="00121B7F" w:rsidP="00B1612C">
            <w:pPr>
              <w:jc w:val="both"/>
              <w:rPr>
                <w:rFonts w:ascii="Times New Roman" w:hAnsi="Times New Roman" w:cs="Times New Roman"/>
                <w:sz w:val="20"/>
                <w:szCs w:val="20"/>
              </w:rPr>
            </w:pPr>
            <w:r>
              <w:rPr>
                <w:rFonts w:ascii="Times New Roman" w:hAnsi="Times New Roman" w:cs="Times New Roman"/>
                <w:sz w:val="20"/>
                <w:szCs w:val="20"/>
              </w:rPr>
              <w:t>¿El programa fue satisfactorio de acuerdo a su opinión?</w:t>
            </w:r>
          </w:p>
        </w:tc>
        <w:tc>
          <w:tcPr>
            <w:tcW w:w="640" w:type="pct"/>
            <w:vAlign w:val="center"/>
          </w:tcPr>
          <w:p w:rsidR="00121B7F" w:rsidRDefault="00121B7F" w:rsidP="00B1612C">
            <w:pPr>
              <w:jc w:val="both"/>
              <w:rPr>
                <w:rFonts w:ascii="Times New Roman" w:hAnsi="Times New Roman" w:cs="Times New Roman"/>
                <w:sz w:val="20"/>
                <w:szCs w:val="20"/>
              </w:rPr>
            </w:pPr>
            <w:r>
              <w:rPr>
                <w:rFonts w:ascii="Times New Roman" w:hAnsi="Times New Roman" w:cs="Times New Roman"/>
                <w:sz w:val="20"/>
                <w:szCs w:val="20"/>
              </w:rPr>
              <w:t>¿El programa fue satisfactorio de acuerdo a su opinión?</w:t>
            </w:r>
          </w:p>
        </w:tc>
        <w:tc>
          <w:tcPr>
            <w:tcW w:w="1061" w:type="pct"/>
            <w:gridSpan w:val="2"/>
            <w:vAlign w:val="center"/>
          </w:tcPr>
          <w:p w:rsidR="00121B7F" w:rsidRDefault="00121B7F" w:rsidP="00B1612C">
            <w:pPr>
              <w:jc w:val="both"/>
              <w:rPr>
                <w:rFonts w:ascii="Times New Roman" w:hAnsi="Times New Roman" w:cs="Times New Roman"/>
                <w:sz w:val="20"/>
                <w:szCs w:val="20"/>
              </w:rPr>
            </w:pPr>
            <w:r>
              <w:rPr>
                <w:rFonts w:ascii="Times New Roman" w:hAnsi="Times New Roman" w:cs="Times New Roman"/>
                <w:sz w:val="20"/>
                <w:szCs w:val="20"/>
              </w:rPr>
              <w:t>Satisfactorio</w:t>
            </w:r>
          </w:p>
        </w:tc>
        <w:tc>
          <w:tcPr>
            <w:tcW w:w="769" w:type="pct"/>
            <w:vAlign w:val="center"/>
          </w:tcPr>
          <w:p w:rsidR="00121B7F" w:rsidRDefault="00121B7F" w:rsidP="00B1612C">
            <w:pPr>
              <w:jc w:val="both"/>
              <w:rPr>
                <w:rFonts w:ascii="Times New Roman" w:hAnsi="Times New Roman" w:cs="Times New Roman"/>
                <w:sz w:val="20"/>
                <w:szCs w:val="20"/>
              </w:rPr>
            </w:pPr>
            <w:r>
              <w:rPr>
                <w:rFonts w:ascii="Times New Roman" w:hAnsi="Times New Roman" w:cs="Times New Roman"/>
                <w:sz w:val="20"/>
                <w:szCs w:val="20"/>
              </w:rPr>
              <w:t>Los beneficiarios consideran el programa como una gran ayuda social y medioambiental.</w:t>
            </w:r>
          </w:p>
        </w:tc>
      </w:tr>
      <w:tr w:rsidR="00E83B0E" w:rsidTr="00E83B0E">
        <w:trPr>
          <w:jc w:val="center"/>
        </w:trPr>
        <w:tc>
          <w:tcPr>
            <w:tcW w:w="783" w:type="pct"/>
            <w:vAlign w:val="center"/>
          </w:tcPr>
          <w:p w:rsidR="00E83B0E" w:rsidRPr="004E3F6A" w:rsidRDefault="00E83B0E" w:rsidP="00E83B0E">
            <w:pPr>
              <w:jc w:val="center"/>
              <w:rPr>
                <w:rFonts w:ascii="Times New Roman" w:hAnsi="Times New Roman" w:cs="Times New Roman"/>
                <w:sz w:val="20"/>
                <w:szCs w:val="20"/>
              </w:rPr>
            </w:pPr>
            <w:r w:rsidRPr="004E3F6A">
              <w:rPr>
                <w:rFonts w:ascii="Times New Roman" w:hAnsi="Times New Roman" w:cs="Times New Roman"/>
                <w:sz w:val="20"/>
                <w:szCs w:val="20"/>
              </w:rPr>
              <w:t>Contraprestación</w:t>
            </w:r>
          </w:p>
        </w:tc>
        <w:tc>
          <w:tcPr>
            <w:tcW w:w="1106" w:type="pct"/>
            <w:vAlign w:val="center"/>
          </w:tcPr>
          <w:p w:rsidR="00E83B0E" w:rsidRDefault="00E83B0E" w:rsidP="00E83B0E">
            <w:pPr>
              <w:jc w:val="both"/>
              <w:rPr>
                <w:rFonts w:ascii="Times New Roman" w:hAnsi="Times New Roman" w:cs="Times New Roman"/>
                <w:sz w:val="20"/>
                <w:szCs w:val="20"/>
              </w:rPr>
            </w:pPr>
            <w:r>
              <w:rPr>
                <w:rFonts w:ascii="Times New Roman" w:hAnsi="Times New Roman" w:cs="Times New Roman"/>
                <w:sz w:val="20"/>
                <w:szCs w:val="20"/>
              </w:rPr>
              <w:t>Tipo de compromiso adquirido. Frecuencia con que se realiza los compromisos adquiridos a través del programa. Costos relacionados con la realización de la contraprestación (Gastos de transporte, tiempo invertido, días que no trabajan por hacer actividades del programa, etc.)</w:t>
            </w:r>
          </w:p>
        </w:tc>
        <w:tc>
          <w:tcPr>
            <w:tcW w:w="640" w:type="pct"/>
            <w:vAlign w:val="center"/>
          </w:tcPr>
          <w:p w:rsidR="00E83B0E" w:rsidRDefault="00E83B0E" w:rsidP="00E83B0E">
            <w:pPr>
              <w:jc w:val="both"/>
              <w:rPr>
                <w:rFonts w:ascii="Times New Roman" w:hAnsi="Times New Roman" w:cs="Times New Roman"/>
                <w:sz w:val="20"/>
                <w:szCs w:val="20"/>
              </w:rPr>
            </w:pPr>
            <w:r>
              <w:rPr>
                <w:rFonts w:ascii="Times New Roman" w:hAnsi="Times New Roman" w:cs="Times New Roman"/>
                <w:sz w:val="20"/>
                <w:szCs w:val="20"/>
              </w:rPr>
              <w:t>No se aplicó</w:t>
            </w:r>
          </w:p>
        </w:tc>
        <w:tc>
          <w:tcPr>
            <w:tcW w:w="640" w:type="pct"/>
            <w:vAlign w:val="center"/>
          </w:tcPr>
          <w:p w:rsidR="00E83B0E" w:rsidRDefault="00E83B0E" w:rsidP="00E83B0E">
            <w:pPr>
              <w:jc w:val="both"/>
              <w:rPr>
                <w:rFonts w:ascii="Times New Roman" w:hAnsi="Times New Roman" w:cs="Times New Roman"/>
                <w:sz w:val="20"/>
                <w:szCs w:val="20"/>
              </w:rPr>
            </w:pPr>
            <w:r>
              <w:rPr>
                <w:rFonts w:ascii="Times New Roman" w:hAnsi="Times New Roman" w:cs="Times New Roman"/>
                <w:sz w:val="20"/>
                <w:szCs w:val="20"/>
              </w:rPr>
              <w:t>No se aplicó</w:t>
            </w:r>
          </w:p>
        </w:tc>
        <w:tc>
          <w:tcPr>
            <w:tcW w:w="1061" w:type="pct"/>
            <w:gridSpan w:val="2"/>
            <w:vAlign w:val="center"/>
          </w:tcPr>
          <w:p w:rsidR="00E83B0E" w:rsidRDefault="00E83B0E" w:rsidP="00E83B0E">
            <w:pPr>
              <w:jc w:val="both"/>
              <w:rPr>
                <w:rFonts w:ascii="Times New Roman" w:hAnsi="Times New Roman" w:cs="Times New Roman"/>
                <w:sz w:val="20"/>
                <w:szCs w:val="20"/>
              </w:rPr>
            </w:pPr>
            <w:r>
              <w:rPr>
                <w:rFonts w:ascii="Times New Roman" w:hAnsi="Times New Roman" w:cs="Times New Roman"/>
                <w:sz w:val="20"/>
                <w:szCs w:val="20"/>
              </w:rPr>
              <w:t>No se aplicó</w:t>
            </w:r>
          </w:p>
        </w:tc>
        <w:tc>
          <w:tcPr>
            <w:tcW w:w="769" w:type="pct"/>
            <w:vAlign w:val="center"/>
          </w:tcPr>
          <w:p w:rsidR="00E83B0E" w:rsidRDefault="00E83B0E" w:rsidP="00E83B0E">
            <w:pPr>
              <w:jc w:val="both"/>
              <w:rPr>
                <w:rFonts w:ascii="Times New Roman" w:hAnsi="Times New Roman" w:cs="Times New Roman"/>
                <w:sz w:val="20"/>
                <w:szCs w:val="20"/>
              </w:rPr>
            </w:pPr>
            <w:r>
              <w:rPr>
                <w:rFonts w:ascii="Times New Roman" w:hAnsi="Times New Roman" w:cs="Times New Roman"/>
                <w:sz w:val="20"/>
                <w:szCs w:val="20"/>
              </w:rPr>
              <w:t>No se aplicó</w:t>
            </w:r>
          </w:p>
        </w:tc>
      </w:tr>
      <w:tr w:rsidR="00121B7F" w:rsidTr="00E83B0E">
        <w:trPr>
          <w:jc w:val="center"/>
        </w:trPr>
        <w:tc>
          <w:tcPr>
            <w:tcW w:w="783" w:type="pct"/>
            <w:vAlign w:val="center"/>
          </w:tcPr>
          <w:p w:rsidR="00121B7F" w:rsidRPr="004E3F6A" w:rsidRDefault="00121B7F" w:rsidP="00B1612C">
            <w:pPr>
              <w:jc w:val="center"/>
              <w:rPr>
                <w:rFonts w:ascii="Times New Roman" w:hAnsi="Times New Roman" w:cs="Times New Roman"/>
                <w:sz w:val="20"/>
                <w:szCs w:val="20"/>
              </w:rPr>
            </w:pPr>
            <w:r w:rsidRPr="004E3F6A">
              <w:rPr>
                <w:rFonts w:ascii="Times New Roman" w:hAnsi="Times New Roman" w:cs="Times New Roman"/>
                <w:sz w:val="20"/>
                <w:szCs w:val="20"/>
              </w:rPr>
              <w:t>Satisfacción</w:t>
            </w:r>
          </w:p>
        </w:tc>
        <w:tc>
          <w:tcPr>
            <w:tcW w:w="1106" w:type="pct"/>
            <w:vAlign w:val="center"/>
          </w:tcPr>
          <w:p w:rsidR="00121B7F" w:rsidRDefault="00121B7F" w:rsidP="00B1612C">
            <w:pPr>
              <w:jc w:val="both"/>
              <w:rPr>
                <w:rFonts w:ascii="Times New Roman" w:hAnsi="Times New Roman" w:cs="Times New Roman"/>
                <w:sz w:val="20"/>
                <w:szCs w:val="20"/>
              </w:rPr>
            </w:pPr>
            <w:r>
              <w:rPr>
                <w:rFonts w:ascii="Times New Roman" w:hAnsi="Times New Roman" w:cs="Times New Roman"/>
                <w:sz w:val="20"/>
                <w:szCs w:val="20"/>
              </w:rPr>
              <w:t>Grado de conocimiento del programa como derecho. Opinión del beneficiario sobre el programa implementado por el gobierno sobre el programa implementado por el gobierno para abatir su condición de pobreza. Confirmación o invalidación de la expectativa generada por el beneficiario.</w:t>
            </w:r>
          </w:p>
        </w:tc>
        <w:tc>
          <w:tcPr>
            <w:tcW w:w="640" w:type="pct"/>
            <w:vAlign w:val="center"/>
          </w:tcPr>
          <w:p w:rsidR="00121B7F" w:rsidRDefault="00121B7F" w:rsidP="00B1612C">
            <w:pPr>
              <w:jc w:val="both"/>
              <w:rPr>
                <w:rFonts w:ascii="Times New Roman" w:hAnsi="Times New Roman" w:cs="Times New Roman"/>
                <w:sz w:val="20"/>
                <w:szCs w:val="20"/>
              </w:rPr>
            </w:pPr>
            <w:r>
              <w:rPr>
                <w:rFonts w:ascii="Times New Roman" w:hAnsi="Times New Roman" w:cs="Times New Roman"/>
                <w:sz w:val="20"/>
                <w:szCs w:val="20"/>
              </w:rPr>
              <w:t>¿En general el programa cubrió con sus expectativas?</w:t>
            </w:r>
          </w:p>
        </w:tc>
        <w:tc>
          <w:tcPr>
            <w:tcW w:w="640" w:type="pct"/>
            <w:vAlign w:val="center"/>
          </w:tcPr>
          <w:p w:rsidR="00121B7F" w:rsidRDefault="00121B7F" w:rsidP="00B1612C">
            <w:pPr>
              <w:jc w:val="both"/>
              <w:rPr>
                <w:rFonts w:ascii="Times New Roman" w:hAnsi="Times New Roman" w:cs="Times New Roman"/>
                <w:sz w:val="20"/>
                <w:szCs w:val="20"/>
              </w:rPr>
            </w:pPr>
            <w:r>
              <w:rPr>
                <w:rFonts w:ascii="Times New Roman" w:hAnsi="Times New Roman" w:cs="Times New Roman"/>
                <w:sz w:val="20"/>
                <w:szCs w:val="20"/>
              </w:rPr>
              <w:t>¿Considera que el programa debe continuar el siguiente año?</w:t>
            </w:r>
          </w:p>
        </w:tc>
        <w:tc>
          <w:tcPr>
            <w:tcW w:w="1061" w:type="pct"/>
            <w:gridSpan w:val="2"/>
            <w:vAlign w:val="center"/>
          </w:tcPr>
          <w:p w:rsidR="00121B7F" w:rsidRDefault="00121B7F" w:rsidP="00B1612C">
            <w:pPr>
              <w:jc w:val="both"/>
              <w:rPr>
                <w:rFonts w:ascii="Times New Roman" w:hAnsi="Times New Roman" w:cs="Times New Roman"/>
                <w:sz w:val="20"/>
                <w:szCs w:val="20"/>
              </w:rPr>
            </w:pPr>
            <w:r>
              <w:rPr>
                <w:rFonts w:ascii="Times New Roman" w:hAnsi="Times New Roman" w:cs="Times New Roman"/>
                <w:sz w:val="20"/>
                <w:szCs w:val="20"/>
              </w:rPr>
              <w:t>Satisfactorio</w:t>
            </w:r>
          </w:p>
        </w:tc>
        <w:tc>
          <w:tcPr>
            <w:tcW w:w="769" w:type="pct"/>
            <w:vAlign w:val="center"/>
          </w:tcPr>
          <w:p w:rsidR="00121B7F" w:rsidRDefault="00121B7F" w:rsidP="00B1612C">
            <w:pPr>
              <w:jc w:val="both"/>
              <w:rPr>
                <w:rFonts w:ascii="Times New Roman" w:hAnsi="Times New Roman" w:cs="Times New Roman"/>
                <w:sz w:val="20"/>
                <w:szCs w:val="20"/>
              </w:rPr>
            </w:pPr>
            <w:r>
              <w:rPr>
                <w:rFonts w:ascii="Times New Roman" w:hAnsi="Times New Roman" w:cs="Times New Roman"/>
                <w:sz w:val="20"/>
                <w:szCs w:val="20"/>
              </w:rPr>
              <w:t>Los beneficiarios consideran que el programa debe continuar anualmente y debe aumentar su presupuesto</w:t>
            </w:r>
          </w:p>
        </w:tc>
      </w:tr>
    </w:tbl>
    <w:p w:rsidR="00071FD8" w:rsidRDefault="00071FD8" w:rsidP="00B1612C">
      <w:pPr>
        <w:spacing w:after="0" w:line="240" w:lineRule="auto"/>
        <w:jc w:val="both"/>
        <w:rPr>
          <w:rFonts w:ascii="Times New Roman" w:hAnsi="Times New Roman" w:cs="Times New Roman"/>
          <w:sz w:val="20"/>
          <w:szCs w:val="20"/>
        </w:rPr>
      </w:pPr>
    </w:p>
    <w:p w:rsidR="00045546" w:rsidRPr="009A76B9" w:rsidRDefault="00045546" w:rsidP="00B1612C">
      <w:pPr>
        <w:spacing w:after="0" w:line="240" w:lineRule="auto"/>
        <w:jc w:val="both"/>
        <w:rPr>
          <w:rFonts w:ascii="Times New Roman" w:hAnsi="Times New Roman" w:cs="Times New Roman"/>
          <w:b/>
          <w:sz w:val="20"/>
          <w:szCs w:val="20"/>
        </w:rPr>
      </w:pPr>
      <w:r w:rsidRPr="009A76B9">
        <w:rPr>
          <w:rFonts w:ascii="Times New Roman" w:hAnsi="Times New Roman" w:cs="Times New Roman"/>
          <w:b/>
          <w:sz w:val="20"/>
          <w:szCs w:val="20"/>
        </w:rPr>
        <w:t>VI. EVALUACIÓN DE RESULTADOS.</w:t>
      </w:r>
    </w:p>
    <w:p w:rsidR="00E83B0E" w:rsidRDefault="00E83B0E" w:rsidP="00B1612C">
      <w:pPr>
        <w:spacing w:after="0" w:line="240" w:lineRule="auto"/>
        <w:jc w:val="both"/>
        <w:rPr>
          <w:rFonts w:ascii="Times New Roman" w:hAnsi="Times New Roman" w:cs="Times New Roman"/>
          <w:b/>
          <w:sz w:val="20"/>
          <w:szCs w:val="20"/>
        </w:rPr>
      </w:pPr>
    </w:p>
    <w:p w:rsidR="00045546" w:rsidRPr="004E3F6A" w:rsidRDefault="00045546" w:rsidP="00B1612C">
      <w:pPr>
        <w:spacing w:after="0" w:line="240" w:lineRule="auto"/>
        <w:jc w:val="both"/>
        <w:rPr>
          <w:rFonts w:ascii="Times New Roman" w:hAnsi="Times New Roman" w:cs="Times New Roman"/>
          <w:b/>
          <w:sz w:val="20"/>
          <w:szCs w:val="20"/>
        </w:rPr>
      </w:pPr>
      <w:r w:rsidRPr="004E3F6A">
        <w:rPr>
          <w:rFonts w:ascii="Times New Roman" w:hAnsi="Times New Roman" w:cs="Times New Roman"/>
          <w:b/>
          <w:sz w:val="20"/>
          <w:szCs w:val="20"/>
        </w:rPr>
        <w:t>VI.1. Resultados en la Cobertura de la Población Objetivo del Programa Social</w:t>
      </w:r>
    </w:p>
    <w:tbl>
      <w:tblPr>
        <w:tblStyle w:val="Tablaconcuadrcula"/>
        <w:tblW w:w="10060" w:type="dxa"/>
        <w:tblLook w:val="04A0" w:firstRow="1" w:lastRow="0" w:firstColumn="1" w:lastColumn="0" w:noHBand="0" w:noVBand="1"/>
      </w:tblPr>
      <w:tblGrid>
        <w:gridCol w:w="2122"/>
        <w:gridCol w:w="2268"/>
        <w:gridCol w:w="2409"/>
        <w:gridCol w:w="3261"/>
      </w:tblGrid>
      <w:tr w:rsidR="00045546" w:rsidRPr="00267119" w:rsidTr="008E3143">
        <w:tc>
          <w:tcPr>
            <w:tcW w:w="2122" w:type="dxa"/>
            <w:vAlign w:val="center"/>
          </w:tcPr>
          <w:p w:rsidR="00045546" w:rsidRPr="00C83251" w:rsidRDefault="00045546" w:rsidP="00B1612C">
            <w:pPr>
              <w:jc w:val="center"/>
              <w:rPr>
                <w:rFonts w:ascii="Times New Roman" w:hAnsi="Times New Roman" w:cs="Times New Roman"/>
                <w:b/>
                <w:sz w:val="20"/>
                <w:szCs w:val="20"/>
              </w:rPr>
            </w:pPr>
            <w:r w:rsidRPr="00C83251">
              <w:rPr>
                <w:rFonts w:ascii="Times New Roman" w:hAnsi="Times New Roman" w:cs="Times New Roman"/>
                <w:b/>
                <w:sz w:val="20"/>
                <w:szCs w:val="20"/>
              </w:rPr>
              <w:t>Aspectos</w:t>
            </w:r>
          </w:p>
        </w:tc>
        <w:tc>
          <w:tcPr>
            <w:tcW w:w="2268" w:type="dxa"/>
            <w:vAlign w:val="center"/>
          </w:tcPr>
          <w:p w:rsidR="00045546" w:rsidRPr="00C83251" w:rsidRDefault="00045546" w:rsidP="00B1612C">
            <w:pPr>
              <w:jc w:val="center"/>
              <w:rPr>
                <w:rFonts w:ascii="Times New Roman" w:hAnsi="Times New Roman" w:cs="Times New Roman"/>
                <w:b/>
                <w:sz w:val="20"/>
                <w:szCs w:val="20"/>
              </w:rPr>
            </w:pPr>
            <w:r w:rsidRPr="00C83251">
              <w:rPr>
                <w:rFonts w:ascii="Times New Roman" w:hAnsi="Times New Roman" w:cs="Times New Roman"/>
                <w:b/>
                <w:sz w:val="20"/>
                <w:szCs w:val="20"/>
              </w:rPr>
              <w:t>Población Objetivo (A)</w:t>
            </w:r>
          </w:p>
        </w:tc>
        <w:tc>
          <w:tcPr>
            <w:tcW w:w="2409" w:type="dxa"/>
            <w:vAlign w:val="center"/>
          </w:tcPr>
          <w:p w:rsidR="00045546" w:rsidRPr="00C83251" w:rsidRDefault="00045546" w:rsidP="00B1612C">
            <w:pPr>
              <w:jc w:val="center"/>
              <w:rPr>
                <w:rFonts w:ascii="Times New Roman" w:hAnsi="Times New Roman" w:cs="Times New Roman"/>
                <w:b/>
                <w:sz w:val="20"/>
                <w:szCs w:val="20"/>
              </w:rPr>
            </w:pPr>
            <w:r w:rsidRPr="00C83251">
              <w:rPr>
                <w:rFonts w:ascii="Times New Roman" w:hAnsi="Times New Roman" w:cs="Times New Roman"/>
                <w:b/>
                <w:sz w:val="20"/>
                <w:szCs w:val="20"/>
              </w:rPr>
              <w:t>Población Objetivo (B)</w:t>
            </w:r>
          </w:p>
        </w:tc>
        <w:tc>
          <w:tcPr>
            <w:tcW w:w="3261" w:type="dxa"/>
            <w:vAlign w:val="center"/>
          </w:tcPr>
          <w:p w:rsidR="00045546" w:rsidRPr="00C83251" w:rsidRDefault="00045546" w:rsidP="00B1612C">
            <w:pPr>
              <w:ind w:right="-250"/>
              <w:jc w:val="center"/>
              <w:rPr>
                <w:rFonts w:ascii="Times New Roman" w:hAnsi="Times New Roman" w:cs="Times New Roman"/>
                <w:b/>
                <w:sz w:val="20"/>
                <w:szCs w:val="20"/>
              </w:rPr>
            </w:pPr>
            <w:r w:rsidRPr="00C83251">
              <w:rPr>
                <w:rFonts w:ascii="Times New Roman" w:hAnsi="Times New Roman" w:cs="Times New Roman"/>
                <w:b/>
                <w:sz w:val="20"/>
                <w:szCs w:val="20"/>
              </w:rPr>
              <w:t>Porcentaje de cobertura (A/B)*100</w:t>
            </w:r>
          </w:p>
        </w:tc>
      </w:tr>
      <w:tr w:rsidR="00045546" w:rsidRPr="00267119" w:rsidTr="008E3143">
        <w:tc>
          <w:tcPr>
            <w:tcW w:w="2122" w:type="dxa"/>
          </w:tcPr>
          <w:p w:rsidR="00045546" w:rsidRPr="004E3F6A" w:rsidRDefault="00045546" w:rsidP="00B1612C">
            <w:pPr>
              <w:rPr>
                <w:rFonts w:ascii="Times New Roman" w:hAnsi="Times New Roman" w:cs="Times New Roman"/>
                <w:sz w:val="20"/>
                <w:szCs w:val="20"/>
              </w:rPr>
            </w:pPr>
            <w:r w:rsidRPr="004E3F6A">
              <w:rPr>
                <w:rFonts w:ascii="Times New Roman" w:hAnsi="Times New Roman" w:cs="Times New Roman"/>
                <w:sz w:val="20"/>
                <w:szCs w:val="20"/>
              </w:rPr>
              <w:t>Cifras 2014</w:t>
            </w:r>
          </w:p>
        </w:tc>
        <w:tc>
          <w:tcPr>
            <w:tcW w:w="2268" w:type="dxa"/>
          </w:tcPr>
          <w:p w:rsidR="00045546" w:rsidRPr="00267119" w:rsidRDefault="00045546" w:rsidP="00B1612C">
            <w:pPr>
              <w:rPr>
                <w:rFonts w:ascii="Times New Roman" w:hAnsi="Times New Roman" w:cs="Times New Roman"/>
                <w:sz w:val="20"/>
                <w:szCs w:val="20"/>
              </w:rPr>
            </w:pPr>
            <w:r>
              <w:rPr>
                <w:rFonts w:ascii="Times New Roman" w:hAnsi="Times New Roman" w:cs="Times New Roman"/>
                <w:sz w:val="20"/>
                <w:szCs w:val="20"/>
              </w:rPr>
              <w:t>717</w:t>
            </w:r>
          </w:p>
        </w:tc>
        <w:tc>
          <w:tcPr>
            <w:tcW w:w="2409" w:type="dxa"/>
          </w:tcPr>
          <w:p w:rsidR="00045546" w:rsidRPr="00267119" w:rsidRDefault="00045546" w:rsidP="00B1612C">
            <w:pPr>
              <w:rPr>
                <w:rFonts w:ascii="Times New Roman" w:hAnsi="Times New Roman" w:cs="Times New Roman"/>
                <w:sz w:val="20"/>
                <w:szCs w:val="20"/>
              </w:rPr>
            </w:pPr>
            <w:r>
              <w:rPr>
                <w:rFonts w:ascii="Times New Roman" w:hAnsi="Times New Roman" w:cs="Times New Roman"/>
                <w:sz w:val="20"/>
                <w:szCs w:val="20"/>
              </w:rPr>
              <w:t>770</w:t>
            </w:r>
          </w:p>
        </w:tc>
        <w:tc>
          <w:tcPr>
            <w:tcW w:w="3261" w:type="dxa"/>
          </w:tcPr>
          <w:p w:rsidR="00045546" w:rsidRPr="00267119" w:rsidRDefault="00045546" w:rsidP="00B1612C">
            <w:pPr>
              <w:rPr>
                <w:rFonts w:ascii="Times New Roman" w:hAnsi="Times New Roman" w:cs="Times New Roman"/>
                <w:sz w:val="20"/>
                <w:szCs w:val="20"/>
              </w:rPr>
            </w:pPr>
            <w:r>
              <w:rPr>
                <w:rFonts w:ascii="Times New Roman" w:hAnsi="Times New Roman" w:cs="Times New Roman"/>
                <w:sz w:val="20"/>
                <w:szCs w:val="20"/>
              </w:rPr>
              <w:t>(717/7</w:t>
            </w:r>
            <w:r w:rsidRPr="00267119">
              <w:rPr>
                <w:rFonts w:ascii="Times New Roman" w:hAnsi="Times New Roman" w:cs="Times New Roman"/>
                <w:sz w:val="20"/>
                <w:szCs w:val="20"/>
              </w:rPr>
              <w:t>7</w:t>
            </w:r>
            <w:r>
              <w:rPr>
                <w:rFonts w:ascii="Times New Roman" w:hAnsi="Times New Roman" w:cs="Times New Roman"/>
                <w:sz w:val="20"/>
                <w:szCs w:val="20"/>
              </w:rPr>
              <w:t>0</w:t>
            </w:r>
            <w:r w:rsidRPr="00267119">
              <w:rPr>
                <w:rFonts w:ascii="Times New Roman" w:hAnsi="Times New Roman" w:cs="Times New Roman"/>
                <w:sz w:val="20"/>
                <w:szCs w:val="20"/>
              </w:rPr>
              <w:t>)*100= 93.11</w:t>
            </w:r>
          </w:p>
        </w:tc>
      </w:tr>
      <w:tr w:rsidR="00045546" w:rsidRPr="00267119" w:rsidTr="008E3143">
        <w:tc>
          <w:tcPr>
            <w:tcW w:w="2122" w:type="dxa"/>
          </w:tcPr>
          <w:p w:rsidR="00045546" w:rsidRPr="004E3F6A" w:rsidRDefault="00045546" w:rsidP="00B1612C">
            <w:pPr>
              <w:rPr>
                <w:rFonts w:ascii="Times New Roman" w:hAnsi="Times New Roman" w:cs="Times New Roman"/>
                <w:sz w:val="20"/>
                <w:szCs w:val="20"/>
              </w:rPr>
            </w:pPr>
            <w:r w:rsidRPr="004E3F6A">
              <w:rPr>
                <w:rFonts w:ascii="Times New Roman" w:hAnsi="Times New Roman" w:cs="Times New Roman"/>
                <w:sz w:val="20"/>
                <w:szCs w:val="20"/>
              </w:rPr>
              <w:t>Cifras 2015</w:t>
            </w:r>
          </w:p>
        </w:tc>
        <w:tc>
          <w:tcPr>
            <w:tcW w:w="2268" w:type="dxa"/>
          </w:tcPr>
          <w:p w:rsidR="00045546" w:rsidRPr="00267119" w:rsidRDefault="00045546" w:rsidP="00B1612C">
            <w:pPr>
              <w:rPr>
                <w:rFonts w:ascii="Times New Roman" w:hAnsi="Times New Roman" w:cs="Times New Roman"/>
                <w:sz w:val="20"/>
                <w:szCs w:val="20"/>
              </w:rPr>
            </w:pPr>
            <w:r>
              <w:rPr>
                <w:rFonts w:ascii="Times New Roman" w:hAnsi="Times New Roman" w:cs="Times New Roman"/>
                <w:sz w:val="20"/>
                <w:szCs w:val="20"/>
              </w:rPr>
              <w:t>7</w:t>
            </w:r>
            <w:r w:rsidRPr="00267119">
              <w:rPr>
                <w:rFonts w:ascii="Times New Roman" w:hAnsi="Times New Roman" w:cs="Times New Roman"/>
                <w:sz w:val="20"/>
                <w:szCs w:val="20"/>
              </w:rPr>
              <w:t>0</w:t>
            </w:r>
            <w:r>
              <w:rPr>
                <w:rFonts w:ascii="Times New Roman" w:hAnsi="Times New Roman" w:cs="Times New Roman"/>
                <w:sz w:val="20"/>
                <w:szCs w:val="20"/>
              </w:rPr>
              <w:t>7</w:t>
            </w:r>
          </w:p>
        </w:tc>
        <w:tc>
          <w:tcPr>
            <w:tcW w:w="2409" w:type="dxa"/>
          </w:tcPr>
          <w:p w:rsidR="00045546" w:rsidRPr="00267119" w:rsidRDefault="00045546" w:rsidP="00B1612C">
            <w:pPr>
              <w:rPr>
                <w:rFonts w:ascii="Times New Roman" w:hAnsi="Times New Roman" w:cs="Times New Roman"/>
                <w:sz w:val="20"/>
                <w:szCs w:val="20"/>
              </w:rPr>
            </w:pPr>
            <w:r>
              <w:rPr>
                <w:rFonts w:ascii="Times New Roman" w:hAnsi="Times New Roman" w:cs="Times New Roman"/>
                <w:sz w:val="20"/>
                <w:szCs w:val="20"/>
              </w:rPr>
              <w:t>7</w:t>
            </w:r>
            <w:r w:rsidRPr="00267119">
              <w:rPr>
                <w:rFonts w:ascii="Times New Roman" w:hAnsi="Times New Roman" w:cs="Times New Roman"/>
                <w:sz w:val="20"/>
                <w:szCs w:val="20"/>
              </w:rPr>
              <w:t>7</w:t>
            </w:r>
            <w:r>
              <w:rPr>
                <w:rFonts w:ascii="Times New Roman" w:hAnsi="Times New Roman" w:cs="Times New Roman"/>
                <w:sz w:val="20"/>
                <w:szCs w:val="20"/>
              </w:rPr>
              <w:t>0</w:t>
            </w:r>
          </w:p>
        </w:tc>
        <w:tc>
          <w:tcPr>
            <w:tcW w:w="3261" w:type="dxa"/>
          </w:tcPr>
          <w:p w:rsidR="00045546" w:rsidRPr="00267119" w:rsidRDefault="00045546" w:rsidP="00B1612C">
            <w:pPr>
              <w:rPr>
                <w:rFonts w:ascii="Times New Roman" w:hAnsi="Times New Roman" w:cs="Times New Roman"/>
                <w:sz w:val="20"/>
                <w:szCs w:val="20"/>
              </w:rPr>
            </w:pPr>
            <w:r>
              <w:rPr>
                <w:rFonts w:ascii="Times New Roman" w:hAnsi="Times New Roman" w:cs="Times New Roman"/>
                <w:sz w:val="20"/>
                <w:szCs w:val="20"/>
              </w:rPr>
              <w:t>(7</w:t>
            </w:r>
            <w:r w:rsidRPr="00267119">
              <w:rPr>
                <w:rFonts w:ascii="Times New Roman" w:hAnsi="Times New Roman" w:cs="Times New Roman"/>
                <w:sz w:val="20"/>
                <w:szCs w:val="20"/>
              </w:rPr>
              <w:t>0</w:t>
            </w:r>
            <w:r>
              <w:rPr>
                <w:rFonts w:ascii="Times New Roman" w:hAnsi="Times New Roman" w:cs="Times New Roman"/>
                <w:sz w:val="20"/>
                <w:szCs w:val="20"/>
              </w:rPr>
              <w:t>7/7</w:t>
            </w:r>
            <w:r w:rsidRPr="00267119">
              <w:rPr>
                <w:rFonts w:ascii="Times New Roman" w:hAnsi="Times New Roman" w:cs="Times New Roman"/>
                <w:sz w:val="20"/>
                <w:szCs w:val="20"/>
              </w:rPr>
              <w:t>7</w:t>
            </w:r>
            <w:r>
              <w:rPr>
                <w:rFonts w:ascii="Times New Roman" w:hAnsi="Times New Roman" w:cs="Times New Roman"/>
                <w:sz w:val="20"/>
                <w:szCs w:val="20"/>
              </w:rPr>
              <w:t>0</w:t>
            </w:r>
            <w:r w:rsidRPr="00267119">
              <w:rPr>
                <w:rFonts w:ascii="Times New Roman" w:hAnsi="Times New Roman" w:cs="Times New Roman"/>
                <w:sz w:val="20"/>
                <w:szCs w:val="20"/>
              </w:rPr>
              <w:t>)*100= 91.81</w:t>
            </w:r>
          </w:p>
        </w:tc>
      </w:tr>
      <w:tr w:rsidR="00045546" w:rsidRPr="00267119" w:rsidTr="008E3143">
        <w:tc>
          <w:tcPr>
            <w:tcW w:w="2122" w:type="dxa"/>
          </w:tcPr>
          <w:p w:rsidR="00045546" w:rsidRPr="004E3F6A" w:rsidRDefault="00045546" w:rsidP="00B1612C">
            <w:pPr>
              <w:rPr>
                <w:rFonts w:ascii="Times New Roman" w:hAnsi="Times New Roman" w:cs="Times New Roman"/>
                <w:sz w:val="20"/>
                <w:szCs w:val="20"/>
              </w:rPr>
            </w:pPr>
            <w:r w:rsidRPr="004E3F6A">
              <w:br w:type="page"/>
            </w:r>
            <w:r w:rsidRPr="004E3F6A">
              <w:rPr>
                <w:rFonts w:ascii="Times New Roman" w:hAnsi="Times New Roman" w:cs="Times New Roman"/>
                <w:sz w:val="20"/>
                <w:szCs w:val="20"/>
              </w:rPr>
              <w:t>Cifras 2016</w:t>
            </w:r>
          </w:p>
        </w:tc>
        <w:tc>
          <w:tcPr>
            <w:tcW w:w="2268" w:type="dxa"/>
          </w:tcPr>
          <w:p w:rsidR="00045546" w:rsidRPr="00267119" w:rsidRDefault="00045546" w:rsidP="00B1612C">
            <w:pPr>
              <w:rPr>
                <w:rFonts w:ascii="Times New Roman" w:hAnsi="Times New Roman" w:cs="Times New Roman"/>
                <w:sz w:val="20"/>
                <w:szCs w:val="20"/>
              </w:rPr>
            </w:pPr>
            <w:r>
              <w:rPr>
                <w:rFonts w:ascii="Times New Roman" w:hAnsi="Times New Roman" w:cs="Times New Roman"/>
                <w:sz w:val="20"/>
                <w:szCs w:val="20"/>
              </w:rPr>
              <w:t>72</w:t>
            </w:r>
            <w:r w:rsidRPr="00267119">
              <w:rPr>
                <w:rFonts w:ascii="Times New Roman" w:hAnsi="Times New Roman" w:cs="Times New Roman"/>
                <w:sz w:val="20"/>
                <w:szCs w:val="20"/>
              </w:rPr>
              <w:t>0</w:t>
            </w:r>
          </w:p>
        </w:tc>
        <w:tc>
          <w:tcPr>
            <w:tcW w:w="2409" w:type="dxa"/>
          </w:tcPr>
          <w:p w:rsidR="00045546" w:rsidRPr="00267119" w:rsidRDefault="00045546" w:rsidP="00B1612C">
            <w:pPr>
              <w:rPr>
                <w:rFonts w:ascii="Times New Roman" w:hAnsi="Times New Roman" w:cs="Times New Roman"/>
                <w:sz w:val="20"/>
                <w:szCs w:val="20"/>
              </w:rPr>
            </w:pPr>
            <w:r>
              <w:rPr>
                <w:rFonts w:ascii="Times New Roman" w:hAnsi="Times New Roman" w:cs="Times New Roman"/>
                <w:sz w:val="20"/>
                <w:szCs w:val="20"/>
              </w:rPr>
              <w:t>770</w:t>
            </w:r>
          </w:p>
        </w:tc>
        <w:tc>
          <w:tcPr>
            <w:tcW w:w="3261" w:type="dxa"/>
          </w:tcPr>
          <w:p w:rsidR="00045546" w:rsidRPr="00267119" w:rsidRDefault="00045546" w:rsidP="00B1612C">
            <w:pPr>
              <w:rPr>
                <w:rFonts w:ascii="Times New Roman" w:hAnsi="Times New Roman" w:cs="Times New Roman"/>
                <w:sz w:val="20"/>
                <w:szCs w:val="20"/>
              </w:rPr>
            </w:pPr>
            <w:r>
              <w:rPr>
                <w:rFonts w:ascii="Times New Roman" w:hAnsi="Times New Roman" w:cs="Times New Roman"/>
                <w:sz w:val="20"/>
                <w:szCs w:val="20"/>
              </w:rPr>
              <w:t>(720/77</w:t>
            </w:r>
            <w:r w:rsidRPr="00267119">
              <w:rPr>
                <w:rFonts w:ascii="Times New Roman" w:hAnsi="Times New Roman" w:cs="Times New Roman"/>
                <w:sz w:val="20"/>
                <w:szCs w:val="20"/>
              </w:rPr>
              <w:t>0)*100= 93.50</w:t>
            </w:r>
          </w:p>
        </w:tc>
      </w:tr>
      <w:tr w:rsidR="00045546" w:rsidRPr="00267119" w:rsidTr="008E3143">
        <w:tc>
          <w:tcPr>
            <w:tcW w:w="2122" w:type="dxa"/>
          </w:tcPr>
          <w:p w:rsidR="00045546" w:rsidRPr="004E3F6A" w:rsidRDefault="00045546" w:rsidP="00B1612C">
            <w:pPr>
              <w:rPr>
                <w:rFonts w:ascii="Times New Roman" w:hAnsi="Times New Roman" w:cs="Times New Roman"/>
                <w:sz w:val="20"/>
                <w:szCs w:val="20"/>
              </w:rPr>
            </w:pPr>
            <w:r w:rsidRPr="004E3F6A">
              <w:rPr>
                <w:rFonts w:ascii="Times New Roman" w:hAnsi="Times New Roman" w:cs="Times New Roman"/>
                <w:sz w:val="20"/>
                <w:szCs w:val="20"/>
              </w:rPr>
              <w:t>Cifras 2017</w:t>
            </w:r>
          </w:p>
        </w:tc>
        <w:tc>
          <w:tcPr>
            <w:tcW w:w="2268" w:type="dxa"/>
          </w:tcPr>
          <w:p w:rsidR="00045546" w:rsidRPr="00267119" w:rsidRDefault="00045546" w:rsidP="00B1612C">
            <w:pPr>
              <w:rPr>
                <w:rFonts w:ascii="Times New Roman" w:hAnsi="Times New Roman" w:cs="Times New Roman"/>
                <w:sz w:val="20"/>
                <w:szCs w:val="20"/>
              </w:rPr>
            </w:pPr>
            <w:r>
              <w:rPr>
                <w:rFonts w:ascii="Times New Roman" w:hAnsi="Times New Roman" w:cs="Times New Roman"/>
                <w:sz w:val="20"/>
                <w:szCs w:val="20"/>
              </w:rPr>
              <w:t>798</w:t>
            </w:r>
          </w:p>
        </w:tc>
        <w:tc>
          <w:tcPr>
            <w:tcW w:w="2409" w:type="dxa"/>
          </w:tcPr>
          <w:p w:rsidR="00045546" w:rsidRPr="00267119" w:rsidRDefault="00045546" w:rsidP="00B1612C">
            <w:pPr>
              <w:rPr>
                <w:rFonts w:ascii="Times New Roman" w:hAnsi="Times New Roman" w:cs="Times New Roman"/>
                <w:sz w:val="20"/>
                <w:szCs w:val="20"/>
              </w:rPr>
            </w:pPr>
            <w:r>
              <w:rPr>
                <w:rFonts w:ascii="Times New Roman" w:hAnsi="Times New Roman" w:cs="Times New Roman"/>
                <w:sz w:val="20"/>
                <w:szCs w:val="20"/>
              </w:rPr>
              <w:t>800</w:t>
            </w:r>
          </w:p>
        </w:tc>
        <w:tc>
          <w:tcPr>
            <w:tcW w:w="3261" w:type="dxa"/>
          </w:tcPr>
          <w:p w:rsidR="00045546" w:rsidRPr="00267119" w:rsidRDefault="00045546" w:rsidP="00B1612C">
            <w:pPr>
              <w:rPr>
                <w:rFonts w:ascii="Times New Roman" w:hAnsi="Times New Roman" w:cs="Times New Roman"/>
                <w:sz w:val="20"/>
                <w:szCs w:val="20"/>
              </w:rPr>
            </w:pPr>
            <w:r>
              <w:rPr>
                <w:rFonts w:ascii="Times New Roman" w:hAnsi="Times New Roman" w:cs="Times New Roman"/>
                <w:sz w:val="20"/>
                <w:szCs w:val="20"/>
              </w:rPr>
              <w:t>(798/800)*100=99.75</w:t>
            </w:r>
          </w:p>
        </w:tc>
      </w:tr>
    </w:tbl>
    <w:p w:rsidR="00045546" w:rsidRDefault="00045546" w:rsidP="00B1612C">
      <w:pPr>
        <w:spacing w:after="0" w:line="240" w:lineRule="auto"/>
        <w:jc w:val="both"/>
        <w:rPr>
          <w:rFonts w:ascii="Times New Roman" w:hAnsi="Times New Roman" w:cs="Times New Roman"/>
          <w:sz w:val="20"/>
          <w:szCs w:val="20"/>
        </w:rPr>
      </w:pPr>
    </w:p>
    <w:tbl>
      <w:tblPr>
        <w:tblStyle w:val="Tablaconcuadrcula"/>
        <w:tblW w:w="0" w:type="auto"/>
        <w:tblLook w:val="04A0" w:firstRow="1" w:lastRow="0" w:firstColumn="1" w:lastColumn="0" w:noHBand="0" w:noVBand="1"/>
      </w:tblPr>
      <w:tblGrid>
        <w:gridCol w:w="2490"/>
        <w:gridCol w:w="2490"/>
        <w:gridCol w:w="2491"/>
        <w:gridCol w:w="2491"/>
      </w:tblGrid>
      <w:tr w:rsidR="009A76B9" w:rsidTr="00EF43B7">
        <w:tc>
          <w:tcPr>
            <w:tcW w:w="2490" w:type="dxa"/>
            <w:vAlign w:val="center"/>
          </w:tcPr>
          <w:p w:rsidR="009A76B9" w:rsidRPr="00EF43B7" w:rsidRDefault="00EF43B7" w:rsidP="00B1612C">
            <w:pPr>
              <w:jc w:val="center"/>
              <w:rPr>
                <w:rFonts w:ascii="Times New Roman" w:hAnsi="Times New Roman" w:cs="Times New Roman"/>
                <w:b/>
                <w:sz w:val="20"/>
                <w:szCs w:val="20"/>
              </w:rPr>
            </w:pPr>
            <w:r w:rsidRPr="00EF43B7">
              <w:rPr>
                <w:rFonts w:ascii="Times New Roman" w:hAnsi="Times New Roman" w:cs="Times New Roman"/>
                <w:b/>
                <w:sz w:val="20"/>
                <w:szCs w:val="20"/>
              </w:rPr>
              <w:t>Aspecto</w:t>
            </w:r>
          </w:p>
        </w:tc>
        <w:tc>
          <w:tcPr>
            <w:tcW w:w="2490" w:type="dxa"/>
            <w:vAlign w:val="center"/>
          </w:tcPr>
          <w:p w:rsidR="009A76B9" w:rsidRPr="00EF43B7" w:rsidRDefault="00EF43B7" w:rsidP="00B1612C">
            <w:pPr>
              <w:jc w:val="center"/>
              <w:rPr>
                <w:rFonts w:ascii="Times New Roman" w:hAnsi="Times New Roman" w:cs="Times New Roman"/>
                <w:b/>
                <w:sz w:val="20"/>
                <w:szCs w:val="20"/>
              </w:rPr>
            </w:pPr>
            <w:r w:rsidRPr="00EF43B7">
              <w:rPr>
                <w:rFonts w:ascii="Times New Roman" w:hAnsi="Times New Roman" w:cs="Times New Roman"/>
                <w:b/>
                <w:sz w:val="20"/>
                <w:szCs w:val="20"/>
              </w:rPr>
              <w:t>2015</w:t>
            </w:r>
          </w:p>
        </w:tc>
        <w:tc>
          <w:tcPr>
            <w:tcW w:w="2491" w:type="dxa"/>
            <w:vAlign w:val="center"/>
          </w:tcPr>
          <w:p w:rsidR="009A76B9" w:rsidRPr="00EF43B7" w:rsidRDefault="00EF43B7" w:rsidP="00B1612C">
            <w:pPr>
              <w:jc w:val="center"/>
              <w:rPr>
                <w:rFonts w:ascii="Times New Roman" w:hAnsi="Times New Roman" w:cs="Times New Roman"/>
                <w:b/>
                <w:sz w:val="20"/>
                <w:szCs w:val="20"/>
              </w:rPr>
            </w:pPr>
            <w:r w:rsidRPr="00EF43B7">
              <w:rPr>
                <w:rFonts w:ascii="Times New Roman" w:hAnsi="Times New Roman" w:cs="Times New Roman"/>
                <w:b/>
                <w:sz w:val="20"/>
                <w:szCs w:val="20"/>
              </w:rPr>
              <w:t>2016</w:t>
            </w:r>
          </w:p>
        </w:tc>
        <w:tc>
          <w:tcPr>
            <w:tcW w:w="2491" w:type="dxa"/>
            <w:vAlign w:val="center"/>
          </w:tcPr>
          <w:p w:rsidR="009A76B9" w:rsidRPr="00EF43B7" w:rsidRDefault="00EF43B7" w:rsidP="00B1612C">
            <w:pPr>
              <w:jc w:val="center"/>
              <w:rPr>
                <w:rFonts w:ascii="Times New Roman" w:hAnsi="Times New Roman" w:cs="Times New Roman"/>
                <w:b/>
                <w:sz w:val="20"/>
                <w:szCs w:val="20"/>
              </w:rPr>
            </w:pPr>
            <w:r w:rsidRPr="00EF43B7">
              <w:rPr>
                <w:rFonts w:ascii="Times New Roman" w:hAnsi="Times New Roman" w:cs="Times New Roman"/>
                <w:b/>
                <w:sz w:val="20"/>
                <w:szCs w:val="20"/>
              </w:rPr>
              <w:t>2017</w:t>
            </w:r>
          </w:p>
        </w:tc>
      </w:tr>
      <w:tr w:rsidR="009A76B9" w:rsidTr="001C0646">
        <w:tc>
          <w:tcPr>
            <w:tcW w:w="2490" w:type="dxa"/>
            <w:vAlign w:val="center"/>
          </w:tcPr>
          <w:p w:rsidR="009A76B9" w:rsidRPr="004E3F6A" w:rsidRDefault="00EF43B7" w:rsidP="00B1612C">
            <w:pPr>
              <w:jc w:val="center"/>
              <w:rPr>
                <w:rFonts w:ascii="Times New Roman" w:hAnsi="Times New Roman" w:cs="Times New Roman"/>
                <w:sz w:val="20"/>
                <w:szCs w:val="20"/>
              </w:rPr>
            </w:pPr>
            <w:r w:rsidRPr="004E3F6A">
              <w:rPr>
                <w:rFonts w:ascii="Times New Roman" w:hAnsi="Times New Roman" w:cs="Times New Roman"/>
                <w:sz w:val="20"/>
                <w:szCs w:val="20"/>
              </w:rPr>
              <w:t>Perfil requerido por el programa social</w:t>
            </w:r>
          </w:p>
        </w:tc>
        <w:tc>
          <w:tcPr>
            <w:tcW w:w="2490" w:type="dxa"/>
            <w:vAlign w:val="center"/>
          </w:tcPr>
          <w:p w:rsidR="009A76B9" w:rsidRDefault="00EF43B7" w:rsidP="00B1612C">
            <w:pPr>
              <w:jc w:val="center"/>
              <w:rPr>
                <w:rFonts w:ascii="Times New Roman" w:hAnsi="Times New Roman" w:cs="Times New Roman"/>
                <w:sz w:val="20"/>
                <w:szCs w:val="20"/>
              </w:rPr>
            </w:pPr>
            <w:r>
              <w:rPr>
                <w:rFonts w:ascii="Times New Roman" w:hAnsi="Times New Roman" w:cs="Times New Roman"/>
                <w:sz w:val="20"/>
                <w:szCs w:val="20"/>
              </w:rPr>
              <w:t>Residencia: Milpa Alta</w:t>
            </w:r>
          </w:p>
          <w:p w:rsidR="00EF43B7" w:rsidRDefault="00EF43B7" w:rsidP="00B1612C">
            <w:pPr>
              <w:jc w:val="center"/>
              <w:rPr>
                <w:rFonts w:ascii="Times New Roman" w:hAnsi="Times New Roman" w:cs="Times New Roman"/>
                <w:sz w:val="20"/>
                <w:szCs w:val="20"/>
              </w:rPr>
            </w:pPr>
            <w:r>
              <w:rPr>
                <w:rFonts w:ascii="Times New Roman" w:hAnsi="Times New Roman" w:cs="Times New Roman"/>
                <w:sz w:val="20"/>
                <w:szCs w:val="20"/>
              </w:rPr>
              <w:t>Rango de edad: 18-80 años</w:t>
            </w:r>
          </w:p>
          <w:p w:rsidR="00EF43B7" w:rsidRDefault="00EF43B7" w:rsidP="00B1612C">
            <w:pPr>
              <w:jc w:val="center"/>
              <w:rPr>
                <w:rFonts w:ascii="Times New Roman" w:hAnsi="Times New Roman" w:cs="Times New Roman"/>
                <w:sz w:val="20"/>
                <w:szCs w:val="20"/>
              </w:rPr>
            </w:pPr>
            <w:r>
              <w:rPr>
                <w:rFonts w:ascii="Times New Roman" w:hAnsi="Times New Roman" w:cs="Times New Roman"/>
                <w:sz w:val="20"/>
                <w:szCs w:val="20"/>
              </w:rPr>
              <w:t>Sexo: Masculino-Femenino</w:t>
            </w:r>
          </w:p>
          <w:p w:rsidR="00EF43B7" w:rsidRDefault="00EF43B7" w:rsidP="00B1612C">
            <w:pPr>
              <w:jc w:val="center"/>
              <w:rPr>
                <w:rFonts w:ascii="Times New Roman" w:hAnsi="Times New Roman" w:cs="Times New Roman"/>
                <w:sz w:val="20"/>
                <w:szCs w:val="20"/>
              </w:rPr>
            </w:pPr>
            <w:r>
              <w:rPr>
                <w:rFonts w:ascii="Times New Roman" w:hAnsi="Times New Roman" w:cs="Times New Roman"/>
                <w:sz w:val="20"/>
                <w:szCs w:val="20"/>
              </w:rPr>
              <w:t>Área geográfica: Milpa Alta</w:t>
            </w:r>
          </w:p>
          <w:p w:rsidR="00EF43B7" w:rsidRDefault="00EF43B7" w:rsidP="00B1612C">
            <w:pPr>
              <w:jc w:val="center"/>
              <w:rPr>
                <w:rFonts w:ascii="Times New Roman" w:hAnsi="Times New Roman" w:cs="Times New Roman"/>
                <w:sz w:val="20"/>
                <w:szCs w:val="20"/>
              </w:rPr>
            </w:pPr>
            <w:r>
              <w:rPr>
                <w:rFonts w:ascii="Times New Roman" w:hAnsi="Times New Roman" w:cs="Times New Roman"/>
                <w:sz w:val="20"/>
                <w:szCs w:val="20"/>
              </w:rPr>
              <w:t>Grado de Vulnerabilidad: Medio-Alto</w:t>
            </w:r>
          </w:p>
        </w:tc>
        <w:tc>
          <w:tcPr>
            <w:tcW w:w="2491" w:type="dxa"/>
            <w:vAlign w:val="center"/>
          </w:tcPr>
          <w:p w:rsidR="00EF43B7" w:rsidRDefault="00EF43B7" w:rsidP="00B1612C">
            <w:pPr>
              <w:jc w:val="center"/>
              <w:rPr>
                <w:rFonts w:ascii="Times New Roman" w:hAnsi="Times New Roman" w:cs="Times New Roman"/>
                <w:sz w:val="20"/>
                <w:szCs w:val="20"/>
              </w:rPr>
            </w:pPr>
            <w:r>
              <w:rPr>
                <w:rFonts w:ascii="Times New Roman" w:hAnsi="Times New Roman" w:cs="Times New Roman"/>
                <w:sz w:val="20"/>
                <w:szCs w:val="20"/>
              </w:rPr>
              <w:t>Residencia: Milpa Alta</w:t>
            </w:r>
          </w:p>
          <w:p w:rsidR="00EF43B7" w:rsidRDefault="00EF43B7" w:rsidP="00B1612C">
            <w:pPr>
              <w:jc w:val="center"/>
              <w:rPr>
                <w:rFonts w:ascii="Times New Roman" w:hAnsi="Times New Roman" w:cs="Times New Roman"/>
                <w:sz w:val="20"/>
                <w:szCs w:val="20"/>
              </w:rPr>
            </w:pPr>
            <w:r>
              <w:rPr>
                <w:rFonts w:ascii="Times New Roman" w:hAnsi="Times New Roman" w:cs="Times New Roman"/>
                <w:sz w:val="20"/>
                <w:szCs w:val="20"/>
              </w:rPr>
              <w:t>Rango de edad: 18-80 años</w:t>
            </w:r>
          </w:p>
          <w:p w:rsidR="00EF43B7" w:rsidRDefault="00EF43B7" w:rsidP="00B1612C">
            <w:pPr>
              <w:jc w:val="center"/>
              <w:rPr>
                <w:rFonts w:ascii="Times New Roman" w:hAnsi="Times New Roman" w:cs="Times New Roman"/>
                <w:sz w:val="20"/>
                <w:szCs w:val="20"/>
              </w:rPr>
            </w:pPr>
            <w:r>
              <w:rPr>
                <w:rFonts w:ascii="Times New Roman" w:hAnsi="Times New Roman" w:cs="Times New Roman"/>
                <w:sz w:val="20"/>
                <w:szCs w:val="20"/>
              </w:rPr>
              <w:t>Sexo: Masculino-Femenino</w:t>
            </w:r>
          </w:p>
          <w:p w:rsidR="00EF43B7" w:rsidRDefault="00EF43B7" w:rsidP="00B1612C">
            <w:pPr>
              <w:jc w:val="center"/>
              <w:rPr>
                <w:rFonts w:ascii="Times New Roman" w:hAnsi="Times New Roman" w:cs="Times New Roman"/>
                <w:sz w:val="20"/>
                <w:szCs w:val="20"/>
              </w:rPr>
            </w:pPr>
            <w:r>
              <w:rPr>
                <w:rFonts w:ascii="Times New Roman" w:hAnsi="Times New Roman" w:cs="Times New Roman"/>
                <w:sz w:val="20"/>
                <w:szCs w:val="20"/>
              </w:rPr>
              <w:t>Área geográfica: Milpa Alta</w:t>
            </w:r>
          </w:p>
          <w:p w:rsidR="009A76B9" w:rsidRDefault="00EF43B7" w:rsidP="00B1612C">
            <w:pPr>
              <w:jc w:val="center"/>
              <w:rPr>
                <w:rFonts w:ascii="Times New Roman" w:hAnsi="Times New Roman" w:cs="Times New Roman"/>
                <w:sz w:val="20"/>
                <w:szCs w:val="20"/>
              </w:rPr>
            </w:pPr>
            <w:r>
              <w:rPr>
                <w:rFonts w:ascii="Times New Roman" w:hAnsi="Times New Roman" w:cs="Times New Roman"/>
                <w:sz w:val="20"/>
                <w:szCs w:val="20"/>
              </w:rPr>
              <w:t>Grado de Vulnerabilidad: Medio-Alto</w:t>
            </w:r>
          </w:p>
        </w:tc>
        <w:tc>
          <w:tcPr>
            <w:tcW w:w="2491" w:type="dxa"/>
            <w:vAlign w:val="center"/>
          </w:tcPr>
          <w:p w:rsidR="00EF43B7" w:rsidRDefault="00EF43B7" w:rsidP="00B1612C">
            <w:pPr>
              <w:jc w:val="center"/>
              <w:rPr>
                <w:rFonts w:ascii="Times New Roman" w:hAnsi="Times New Roman" w:cs="Times New Roman"/>
                <w:sz w:val="20"/>
                <w:szCs w:val="20"/>
              </w:rPr>
            </w:pPr>
            <w:r>
              <w:rPr>
                <w:rFonts w:ascii="Times New Roman" w:hAnsi="Times New Roman" w:cs="Times New Roman"/>
                <w:sz w:val="20"/>
                <w:szCs w:val="20"/>
              </w:rPr>
              <w:t>Residencia: Milpa Alta</w:t>
            </w:r>
          </w:p>
          <w:p w:rsidR="00EF43B7" w:rsidRDefault="00EF43B7" w:rsidP="00B1612C">
            <w:pPr>
              <w:jc w:val="center"/>
              <w:rPr>
                <w:rFonts w:ascii="Times New Roman" w:hAnsi="Times New Roman" w:cs="Times New Roman"/>
                <w:sz w:val="20"/>
                <w:szCs w:val="20"/>
              </w:rPr>
            </w:pPr>
            <w:r>
              <w:rPr>
                <w:rFonts w:ascii="Times New Roman" w:hAnsi="Times New Roman" w:cs="Times New Roman"/>
                <w:sz w:val="20"/>
                <w:szCs w:val="20"/>
              </w:rPr>
              <w:t>Rango de edad: 18-80 años</w:t>
            </w:r>
          </w:p>
          <w:p w:rsidR="00EF43B7" w:rsidRDefault="00EF43B7" w:rsidP="00B1612C">
            <w:pPr>
              <w:jc w:val="center"/>
              <w:rPr>
                <w:rFonts w:ascii="Times New Roman" w:hAnsi="Times New Roman" w:cs="Times New Roman"/>
                <w:sz w:val="20"/>
                <w:szCs w:val="20"/>
              </w:rPr>
            </w:pPr>
            <w:r>
              <w:rPr>
                <w:rFonts w:ascii="Times New Roman" w:hAnsi="Times New Roman" w:cs="Times New Roman"/>
                <w:sz w:val="20"/>
                <w:szCs w:val="20"/>
              </w:rPr>
              <w:t>Sexo: Masculino-Femenino</w:t>
            </w:r>
          </w:p>
          <w:p w:rsidR="00EF43B7" w:rsidRDefault="00EF43B7" w:rsidP="00B1612C">
            <w:pPr>
              <w:jc w:val="center"/>
              <w:rPr>
                <w:rFonts w:ascii="Times New Roman" w:hAnsi="Times New Roman" w:cs="Times New Roman"/>
                <w:sz w:val="20"/>
                <w:szCs w:val="20"/>
              </w:rPr>
            </w:pPr>
            <w:r>
              <w:rPr>
                <w:rFonts w:ascii="Times New Roman" w:hAnsi="Times New Roman" w:cs="Times New Roman"/>
                <w:sz w:val="20"/>
                <w:szCs w:val="20"/>
              </w:rPr>
              <w:t>Área geográfica: Milpa Alta</w:t>
            </w:r>
          </w:p>
          <w:p w:rsidR="009A76B9" w:rsidRDefault="00EF43B7" w:rsidP="00B1612C">
            <w:pPr>
              <w:jc w:val="center"/>
              <w:rPr>
                <w:rFonts w:ascii="Times New Roman" w:hAnsi="Times New Roman" w:cs="Times New Roman"/>
                <w:sz w:val="20"/>
                <w:szCs w:val="20"/>
              </w:rPr>
            </w:pPr>
            <w:r>
              <w:rPr>
                <w:rFonts w:ascii="Times New Roman" w:hAnsi="Times New Roman" w:cs="Times New Roman"/>
                <w:sz w:val="20"/>
                <w:szCs w:val="20"/>
              </w:rPr>
              <w:t>Grado de Vulnerabilidad: Medio-Alto</w:t>
            </w:r>
          </w:p>
        </w:tc>
      </w:tr>
      <w:tr w:rsidR="009A76B9" w:rsidTr="001C0646">
        <w:tc>
          <w:tcPr>
            <w:tcW w:w="2490" w:type="dxa"/>
            <w:vAlign w:val="center"/>
          </w:tcPr>
          <w:p w:rsidR="009A76B9" w:rsidRPr="004E3F6A" w:rsidRDefault="00EF43B7" w:rsidP="00B1612C">
            <w:pPr>
              <w:jc w:val="center"/>
              <w:rPr>
                <w:rFonts w:ascii="Times New Roman" w:hAnsi="Times New Roman" w:cs="Times New Roman"/>
                <w:sz w:val="20"/>
                <w:szCs w:val="20"/>
              </w:rPr>
            </w:pPr>
            <w:r w:rsidRPr="004E3F6A">
              <w:rPr>
                <w:rFonts w:ascii="Times New Roman" w:hAnsi="Times New Roman" w:cs="Times New Roman"/>
                <w:sz w:val="20"/>
                <w:szCs w:val="20"/>
              </w:rPr>
              <w:t>Porcentaje de personas beneficiarias que cubrieron el perfil</w:t>
            </w:r>
          </w:p>
        </w:tc>
        <w:tc>
          <w:tcPr>
            <w:tcW w:w="2490" w:type="dxa"/>
            <w:vAlign w:val="center"/>
          </w:tcPr>
          <w:p w:rsidR="009A76B9" w:rsidRDefault="00EF43B7" w:rsidP="00B1612C">
            <w:pPr>
              <w:spacing w:line="360" w:lineRule="auto"/>
              <w:jc w:val="center"/>
              <w:rPr>
                <w:rFonts w:ascii="Times New Roman" w:hAnsi="Times New Roman" w:cs="Times New Roman"/>
                <w:sz w:val="20"/>
                <w:szCs w:val="20"/>
              </w:rPr>
            </w:pPr>
            <w:r>
              <w:rPr>
                <w:rFonts w:ascii="Times New Roman" w:hAnsi="Times New Roman" w:cs="Times New Roman"/>
                <w:sz w:val="20"/>
                <w:szCs w:val="20"/>
              </w:rPr>
              <w:t>100%</w:t>
            </w:r>
          </w:p>
        </w:tc>
        <w:tc>
          <w:tcPr>
            <w:tcW w:w="2491" w:type="dxa"/>
            <w:vAlign w:val="center"/>
          </w:tcPr>
          <w:p w:rsidR="009A76B9" w:rsidRDefault="00EF43B7" w:rsidP="00B1612C">
            <w:pPr>
              <w:jc w:val="center"/>
              <w:rPr>
                <w:rFonts w:ascii="Times New Roman" w:hAnsi="Times New Roman" w:cs="Times New Roman"/>
                <w:sz w:val="20"/>
                <w:szCs w:val="20"/>
              </w:rPr>
            </w:pPr>
            <w:r>
              <w:rPr>
                <w:rFonts w:ascii="Times New Roman" w:hAnsi="Times New Roman" w:cs="Times New Roman"/>
                <w:sz w:val="20"/>
                <w:szCs w:val="20"/>
              </w:rPr>
              <w:t>100%</w:t>
            </w:r>
          </w:p>
        </w:tc>
        <w:tc>
          <w:tcPr>
            <w:tcW w:w="2491" w:type="dxa"/>
            <w:vAlign w:val="center"/>
          </w:tcPr>
          <w:p w:rsidR="009A76B9" w:rsidRDefault="00EF43B7" w:rsidP="00B1612C">
            <w:pPr>
              <w:jc w:val="center"/>
              <w:rPr>
                <w:rFonts w:ascii="Times New Roman" w:hAnsi="Times New Roman" w:cs="Times New Roman"/>
                <w:sz w:val="20"/>
                <w:szCs w:val="20"/>
              </w:rPr>
            </w:pPr>
            <w:r>
              <w:rPr>
                <w:rFonts w:ascii="Times New Roman" w:hAnsi="Times New Roman" w:cs="Times New Roman"/>
                <w:sz w:val="20"/>
                <w:szCs w:val="20"/>
              </w:rPr>
              <w:t>100%</w:t>
            </w:r>
          </w:p>
        </w:tc>
      </w:tr>
    </w:tbl>
    <w:p w:rsidR="009A76B9" w:rsidRDefault="009A76B9" w:rsidP="00B1612C">
      <w:pPr>
        <w:spacing w:after="0" w:line="240" w:lineRule="auto"/>
        <w:jc w:val="both"/>
        <w:rPr>
          <w:rFonts w:ascii="Times New Roman" w:hAnsi="Times New Roman" w:cs="Times New Roman"/>
          <w:sz w:val="20"/>
          <w:szCs w:val="20"/>
        </w:rPr>
      </w:pPr>
    </w:p>
    <w:p w:rsidR="002F1EEE" w:rsidRDefault="002F1EEE" w:rsidP="00B1612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Los mecanismos con los que cuenta el programa social para garantizar que se llegue a la población objetivo son: Reglas de Operación del programa, mediante el cual se garantiza la igualdad de oportunidades y no discriminación en el acceso al programa.</w:t>
      </w:r>
    </w:p>
    <w:p w:rsidR="00541AC8" w:rsidRDefault="00541AC8" w:rsidP="00B1612C">
      <w:pPr>
        <w:spacing w:after="0" w:line="240" w:lineRule="auto"/>
        <w:jc w:val="both"/>
        <w:rPr>
          <w:rFonts w:ascii="Times New Roman" w:hAnsi="Times New Roman" w:cs="Times New Roman"/>
          <w:sz w:val="20"/>
          <w:szCs w:val="20"/>
        </w:rPr>
      </w:pPr>
    </w:p>
    <w:p w:rsidR="002F1EEE" w:rsidRPr="004E3F6A" w:rsidRDefault="002F1EEE" w:rsidP="00B1612C">
      <w:pPr>
        <w:spacing w:after="0" w:line="240" w:lineRule="auto"/>
        <w:jc w:val="both"/>
        <w:rPr>
          <w:rFonts w:ascii="Times New Roman" w:hAnsi="Times New Roman" w:cs="Times New Roman"/>
          <w:b/>
          <w:sz w:val="20"/>
          <w:szCs w:val="20"/>
        </w:rPr>
      </w:pPr>
      <w:r w:rsidRPr="004E3F6A">
        <w:rPr>
          <w:rFonts w:ascii="Times New Roman" w:hAnsi="Times New Roman" w:cs="Times New Roman"/>
          <w:b/>
          <w:sz w:val="20"/>
          <w:szCs w:val="20"/>
        </w:rPr>
        <w:t>VI.2. Resultados al Nivel del Propósito y Fin del Programa Social</w:t>
      </w:r>
    </w:p>
    <w:tbl>
      <w:tblPr>
        <w:tblStyle w:val="Tablaconcuadrcula"/>
        <w:tblW w:w="0" w:type="auto"/>
        <w:jc w:val="center"/>
        <w:tblLook w:val="04A0" w:firstRow="1" w:lastRow="0" w:firstColumn="1" w:lastColumn="0" w:noHBand="0" w:noVBand="1"/>
      </w:tblPr>
      <w:tblGrid>
        <w:gridCol w:w="1325"/>
        <w:gridCol w:w="1189"/>
        <w:gridCol w:w="1372"/>
        <w:gridCol w:w="1738"/>
        <w:gridCol w:w="1394"/>
        <w:gridCol w:w="1648"/>
        <w:gridCol w:w="1296"/>
      </w:tblGrid>
      <w:tr w:rsidR="00123163" w:rsidTr="004E3F6A">
        <w:trPr>
          <w:jc w:val="center"/>
        </w:trPr>
        <w:tc>
          <w:tcPr>
            <w:tcW w:w="1325" w:type="dxa"/>
            <w:vAlign w:val="center"/>
          </w:tcPr>
          <w:p w:rsidR="003A0E37" w:rsidRPr="003A0E37" w:rsidRDefault="003A0E37" w:rsidP="00B1612C">
            <w:pPr>
              <w:jc w:val="center"/>
              <w:rPr>
                <w:rFonts w:ascii="Times New Roman" w:hAnsi="Times New Roman" w:cs="Times New Roman"/>
                <w:b/>
                <w:sz w:val="20"/>
                <w:szCs w:val="20"/>
              </w:rPr>
            </w:pPr>
            <w:r>
              <w:rPr>
                <w:rFonts w:ascii="Times New Roman" w:hAnsi="Times New Roman" w:cs="Times New Roman"/>
                <w:b/>
                <w:sz w:val="20"/>
                <w:szCs w:val="20"/>
              </w:rPr>
              <w:t>Matriz de Indicadores</w:t>
            </w:r>
          </w:p>
        </w:tc>
        <w:tc>
          <w:tcPr>
            <w:tcW w:w="1189" w:type="dxa"/>
            <w:vAlign w:val="center"/>
          </w:tcPr>
          <w:p w:rsidR="003A0E37" w:rsidRPr="003A0E37" w:rsidRDefault="003A0E37" w:rsidP="00B1612C">
            <w:pPr>
              <w:jc w:val="center"/>
              <w:rPr>
                <w:rFonts w:ascii="Times New Roman" w:hAnsi="Times New Roman" w:cs="Times New Roman"/>
                <w:b/>
                <w:sz w:val="20"/>
                <w:szCs w:val="20"/>
              </w:rPr>
            </w:pPr>
            <w:r>
              <w:rPr>
                <w:rFonts w:ascii="Times New Roman" w:hAnsi="Times New Roman" w:cs="Times New Roman"/>
                <w:b/>
                <w:sz w:val="20"/>
                <w:szCs w:val="20"/>
              </w:rPr>
              <w:t>Nivel de Objetivo</w:t>
            </w:r>
          </w:p>
        </w:tc>
        <w:tc>
          <w:tcPr>
            <w:tcW w:w="1372" w:type="dxa"/>
            <w:vAlign w:val="center"/>
          </w:tcPr>
          <w:p w:rsidR="003A0E37" w:rsidRPr="003A0E37" w:rsidRDefault="003A0E37" w:rsidP="00B1612C">
            <w:pPr>
              <w:jc w:val="center"/>
              <w:rPr>
                <w:rFonts w:ascii="Times New Roman" w:hAnsi="Times New Roman" w:cs="Times New Roman"/>
                <w:b/>
                <w:sz w:val="20"/>
                <w:szCs w:val="20"/>
              </w:rPr>
            </w:pPr>
            <w:r>
              <w:rPr>
                <w:rFonts w:ascii="Times New Roman" w:hAnsi="Times New Roman" w:cs="Times New Roman"/>
                <w:b/>
                <w:sz w:val="20"/>
                <w:szCs w:val="20"/>
              </w:rPr>
              <w:t>Nombre del Indicador</w:t>
            </w:r>
          </w:p>
        </w:tc>
        <w:tc>
          <w:tcPr>
            <w:tcW w:w="1738" w:type="dxa"/>
            <w:vAlign w:val="center"/>
          </w:tcPr>
          <w:p w:rsidR="003A0E37" w:rsidRPr="003A0E37" w:rsidRDefault="003A0E37" w:rsidP="00B1612C">
            <w:pPr>
              <w:jc w:val="center"/>
              <w:rPr>
                <w:rFonts w:ascii="Times New Roman" w:hAnsi="Times New Roman" w:cs="Times New Roman"/>
                <w:b/>
                <w:sz w:val="20"/>
                <w:szCs w:val="20"/>
              </w:rPr>
            </w:pPr>
            <w:r>
              <w:rPr>
                <w:rFonts w:ascii="Times New Roman" w:hAnsi="Times New Roman" w:cs="Times New Roman"/>
                <w:b/>
                <w:sz w:val="20"/>
                <w:szCs w:val="20"/>
              </w:rPr>
              <w:t>Fórmula</w:t>
            </w:r>
          </w:p>
        </w:tc>
        <w:tc>
          <w:tcPr>
            <w:tcW w:w="1394" w:type="dxa"/>
            <w:vAlign w:val="center"/>
          </w:tcPr>
          <w:p w:rsidR="003A0E37" w:rsidRPr="003A0E37" w:rsidRDefault="003A0E37" w:rsidP="00B1612C">
            <w:pPr>
              <w:jc w:val="center"/>
              <w:rPr>
                <w:rFonts w:ascii="Times New Roman" w:hAnsi="Times New Roman" w:cs="Times New Roman"/>
                <w:b/>
                <w:sz w:val="20"/>
                <w:szCs w:val="20"/>
              </w:rPr>
            </w:pPr>
            <w:r>
              <w:rPr>
                <w:rFonts w:ascii="Times New Roman" w:hAnsi="Times New Roman" w:cs="Times New Roman"/>
                <w:b/>
                <w:sz w:val="20"/>
                <w:szCs w:val="20"/>
              </w:rPr>
              <w:t>Meta</w:t>
            </w:r>
          </w:p>
        </w:tc>
        <w:tc>
          <w:tcPr>
            <w:tcW w:w="1648" w:type="dxa"/>
            <w:vAlign w:val="center"/>
          </w:tcPr>
          <w:p w:rsidR="003A0E37" w:rsidRPr="003A0E37" w:rsidRDefault="003A0E37" w:rsidP="00B1612C">
            <w:pPr>
              <w:jc w:val="center"/>
              <w:rPr>
                <w:rFonts w:ascii="Times New Roman" w:hAnsi="Times New Roman" w:cs="Times New Roman"/>
                <w:b/>
                <w:sz w:val="20"/>
                <w:szCs w:val="20"/>
              </w:rPr>
            </w:pPr>
            <w:r>
              <w:rPr>
                <w:rFonts w:ascii="Times New Roman" w:hAnsi="Times New Roman" w:cs="Times New Roman"/>
                <w:b/>
                <w:sz w:val="20"/>
                <w:szCs w:val="20"/>
              </w:rPr>
              <w:t>Resultados</w:t>
            </w:r>
          </w:p>
        </w:tc>
        <w:tc>
          <w:tcPr>
            <w:tcW w:w="1296" w:type="dxa"/>
            <w:vAlign w:val="center"/>
          </w:tcPr>
          <w:p w:rsidR="003A0E37" w:rsidRPr="003A0E37" w:rsidRDefault="003A0E37" w:rsidP="00B1612C">
            <w:pPr>
              <w:jc w:val="center"/>
              <w:rPr>
                <w:rFonts w:ascii="Times New Roman" w:hAnsi="Times New Roman" w:cs="Times New Roman"/>
                <w:b/>
                <w:sz w:val="20"/>
                <w:szCs w:val="20"/>
              </w:rPr>
            </w:pPr>
            <w:r>
              <w:rPr>
                <w:rFonts w:ascii="Times New Roman" w:hAnsi="Times New Roman" w:cs="Times New Roman"/>
                <w:b/>
                <w:sz w:val="20"/>
                <w:szCs w:val="20"/>
              </w:rPr>
              <w:t>Factores</w:t>
            </w:r>
          </w:p>
        </w:tc>
      </w:tr>
      <w:tr w:rsidR="00123163" w:rsidTr="004E3F6A">
        <w:trPr>
          <w:trHeight w:val="576"/>
          <w:jc w:val="center"/>
        </w:trPr>
        <w:tc>
          <w:tcPr>
            <w:tcW w:w="1325" w:type="dxa"/>
            <w:vMerge w:val="restart"/>
            <w:vAlign w:val="center"/>
          </w:tcPr>
          <w:p w:rsidR="00271FBF" w:rsidRPr="004E3F6A" w:rsidRDefault="00271FBF" w:rsidP="00B1612C">
            <w:pPr>
              <w:jc w:val="center"/>
              <w:rPr>
                <w:rFonts w:ascii="Times New Roman" w:hAnsi="Times New Roman" w:cs="Times New Roman"/>
                <w:sz w:val="20"/>
                <w:szCs w:val="20"/>
              </w:rPr>
            </w:pPr>
            <w:r w:rsidRPr="004E3F6A">
              <w:rPr>
                <w:rFonts w:ascii="Times New Roman" w:hAnsi="Times New Roman" w:cs="Times New Roman"/>
                <w:sz w:val="20"/>
                <w:szCs w:val="20"/>
              </w:rPr>
              <w:t>2015</w:t>
            </w:r>
          </w:p>
        </w:tc>
        <w:tc>
          <w:tcPr>
            <w:tcW w:w="1189" w:type="dxa"/>
            <w:vAlign w:val="center"/>
          </w:tcPr>
          <w:p w:rsidR="00271FBF" w:rsidRDefault="00271FBF" w:rsidP="00B1612C">
            <w:pPr>
              <w:jc w:val="center"/>
              <w:rPr>
                <w:rFonts w:ascii="Times New Roman" w:hAnsi="Times New Roman" w:cs="Times New Roman"/>
                <w:sz w:val="20"/>
                <w:szCs w:val="20"/>
              </w:rPr>
            </w:pPr>
            <w:r>
              <w:rPr>
                <w:rFonts w:ascii="Times New Roman" w:hAnsi="Times New Roman" w:cs="Times New Roman"/>
                <w:sz w:val="20"/>
                <w:szCs w:val="20"/>
              </w:rPr>
              <w:t>Fin</w:t>
            </w:r>
          </w:p>
        </w:tc>
        <w:tc>
          <w:tcPr>
            <w:tcW w:w="1372" w:type="dxa"/>
            <w:vAlign w:val="center"/>
          </w:tcPr>
          <w:p w:rsidR="00271FBF" w:rsidRDefault="00271FBF" w:rsidP="00B1612C">
            <w:pPr>
              <w:jc w:val="center"/>
              <w:rPr>
                <w:rFonts w:ascii="Times New Roman" w:hAnsi="Times New Roman" w:cs="Times New Roman"/>
                <w:sz w:val="20"/>
                <w:szCs w:val="20"/>
              </w:rPr>
            </w:pPr>
            <w:r>
              <w:rPr>
                <w:rFonts w:ascii="Times New Roman" w:hAnsi="Times New Roman" w:cs="Times New Roman"/>
                <w:sz w:val="20"/>
                <w:szCs w:val="20"/>
              </w:rPr>
              <w:t>Número de folletos, carteles y gallardetes distribuidos.</w:t>
            </w:r>
          </w:p>
        </w:tc>
        <w:tc>
          <w:tcPr>
            <w:tcW w:w="1738" w:type="dxa"/>
            <w:vAlign w:val="center"/>
          </w:tcPr>
          <w:p w:rsidR="00271FBF" w:rsidRDefault="00271FBF" w:rsidP="00B1612C">
            <w:pPr>
              <w:jc w:val="center"/>
              <w:rPr>
                <w:rFonts w:ascii="Times New Roman" w:hAnsi="Times New Roman" w:cs="Times New Roman"/>
                <w:sz w:val="20"/>
                <w:szCs w:val="20"/>
              </w:rPr>
            </w:pPr>
            <w:r>
              <w:rPr>
                <w:rFonts w:ascii="Times New Roman" w:hAnsi="Times New Roman" w:cs="Times New Roman"/>
                <w:sz w:val="20"/>
                <w:szCs w:val="20"/>
              </w:rPr>
              <w:t>No. De materiales distribuidos x 100/ No. De materiales programados</w:t>
            </w:r>
          </w:p>
        </w:tc>
        <w:tc>
          <w:tcPr>
            <w:tcW w:w="1394" w:type="dxa"/>
            <w:vAlign w:val="center"/>
          </w:tcPr>
          <w:p w:rsidR="00271FBF" w:rsidRDefault="00271FBF" w:rsidP="00B1612C">
            <w:pPr>
              <w:jc w:val="center"/>
              <w:rPr>
                <w:rFonts w:ascii="Times New Roman" w:hAnsi="Times New Roman" w:cs="Times New Roman"/>
                <w:sz w:val="20"/>
                <w:szCs w:val="20"/>
              </w:rPr>
            </w:pPr>
            <w:r>
              <w:rPr>
                <w:rFonts w:ascii="Times New Roman" w:hAnsi="Times New Roman" w:cs="Times New Roman"/>
                <w:sz w:val="20"/>
                <w:szCs w:val="20"/>
              </w:rPr>
              <w:t>300 materiales distribuidos</w:t>
            </w:r>
          </w:p>
        </w:tc>
        <w:tc>
          <w:tcPr>
            <w:tcW w:w="1648" w:type="dxa"/>
            <w:vAlign w:val="center"/>
          </w:tcPr>
          <w:p w:rsidR="00271FBF" w:rsidRDefault="00271FBF" w:rsidP="00B1612C">
            <w:pPr>
              <w:jc w:val="center"/>
              <w:rPr>
                <w:rFonts w:ascii="Times New Roman" w:hAnsi="Times New Roman" w:cs="Times New Roman"/>
                <w:sz w:val="20"/>
                <w:szCs w:val="20"/>
              </w:rPr>
            </w:pPr>
            <w:r>
              <w:rPr>
                <w:rFonts w:ascii="Times New Roman" w:hAnsi="Times New Roman" w:cs="Times New Roman"/>
                <w:sz w:val="20"/>
                <w:szCs w:val="20"/>
              </w:rPr>
              <w:t>300 x 100=30,000/300= 100</w:t>
            </w:r>
          </w:p>
        </w:tc>
        <w:tc>
          <w:tcPr>
            <w:tcW w:w="1296" w:type="dxa"/>
            <w:vAlign w:val="center"/>
          </w:tcPr>
          <w:p w:rsidR="00271FBF" w:rsidRDefault="00271FBF" w:rsidP="00B1612C">
            <w:pPr>
              <w:jc w:val="center"/>
              <w:rPr>
                <w:rFonts w:ascii="Times New Roman" w:hAnsi="Times New Roman" w:cs="Times New Roman"/>
                <w:sz w:val="20"/>
                <w:szCs w:val="20"/>
              </w:rPr>
            </w:pPr>
            <w:r>
              <w:rPr>
                <w:rFonts w:ascii="Times New Roman" w:hAnsi="Times New Roman" w:cs="Times New Roman"/>
                <w:sz w:val="20"/>
                <w:szCs w:val="20"/>
              </w:rPr>
              <w:t>Se cumplió con la meta programada</w:t>
            </w:r>
          </w:p>
        </w:tc>
      </w:tr>
      <w:tr w:rsidR="00123163" w:rsidTr="004E3F6A">
        <w:trPr>
          <w:trHeight w:val="576"/>
          <w:jc w:val="center"/>
        </w:trPr>
        <w:tc>
          <w:tcPr>
            <w:tcW w:w="1325" w:type="dxa"/>
            <w:vMerge/>
            <w:vAlign w:val="center"/>
          </w:tcPr>
          <w:p w:rsidR="00271FBF" w:rsidRPr="004E3F6A" w:rsidRDefault="00271FBF" w:rsidP="00B1612C">
            <w:pPr>
              <w:jc w:val="center"/>
              <w:rPr>
                <w:rFonts w:ascii="Times New Roman" w:hAnsi="Times New Roman" w:cs="Times New Roman"/>
                <w:sz w:val="20"/>
                <w:szCs w:val="20"/>
              </w:rPr>
            </w:pPr>
          </w:p>
        </w:tc>
        <w:tc>
          <w:tcPr>
            <w:tcW w:w="1189" w:type="dxa"/>
            <w:vAlign w:val="center"/>
          </w:tcPr>
          <w:p w:rsidR="00271FBF" w:rsidRDefault="00271FBF" w:rsidP="00B1612C">
            <w:pPr>
              <w:jc w:val="center"/>
              <w:rPr>
                <w:rFonts w:ascii="Times New Roman" w:hAnsi="Times New Roman" w:cs="Times New Roman"/>
                <w:sz w:val="20"/>
                <w:szCs w:val="20"/>
              </w:rPr>
            </w:pPr>
            <w:r>
              <w:rPr>
                <w:rFonts w:ascii="Times New Roman" w:hAnsi="Times New Roman" w:cs="Times New Roman"/>
                <w:sz w:val="20"/>
                <w:szCs w:val="20"/>
              </w:rPr>
              <w:t>Propósito</w:t>
            </w:r>
          </w:p>
        </w:tc>
        <w:tc>
          <w:tcPr>
            <w:tcW w:w="1372" w:type="dxa"/>
            <w:vAlign w:val="center"/>
          </w:tcPr>
          <w:p w:rsidR="00271FBF" w:rsidRDefault="00C85AC7" w:rsidP="00B1612C">
            <w:pPr>
              <w:jc w:val="center"/>
              <w:rPr>
                <w:rFonts w:ascii="Times New Roman" w:hAnsi="Times New Roman" w:cs="Times New Roman"/>
                <w:sz w:val="20"/>
                <w:szCs w:val="20"/>
              </w:rPr>
            </w:pPr>
            <w:r>
              <w:rPr>
                <w:rFonts w:ascii="Times New Roman" w:hAnsi="Times New Roman" w:cs="Times New Roman"/>
                <w:sz w:val="20"/>
                <w:szCs w:val="20"/>
              </w:rPr>
              <w:t>Número de solicitudes recibidas</w:t>
            </w:r>
          </w:p>
        </w:tc>
        <w:tc>
          <w:tcPr>
            <w:tcW w:w="1738" w:type="dxa"/>
            <w:vAlign w:val="center"/>
          </w:tcPr>
          <w:p w:rsidR="00271FBF" w:rsidRDefault="00C85AC7" w:rsidP="00B1612C">
            <w:pPr>
              <w:jc w:val="center"/>
              <w:rPr>
                <w:rFonts w:ascii="Times New Roman" w:hAnsi="Times New Roman" w:cs="Times New Roman"/>
                <w:sz w:val="20"/>
                <w:szCs w:val="20"/>
              </w:rPr>
            </w:pPr>
            <w:r>
              <w:rPr>
                <w:rFonts w:ascii="Times New Roman" w:hAnsi="Times New Roman" w:cs="Times New Roman"/>
                <w:sz w:val="20"/>
                <w:szCs w:val="20"/>
              </w:rPr>
              <w:t xml:space="preserve">No. De expedientes </w:t>
            </w:r>
            <w:r w:rsidR="00461790">
              <w:rPr>
                <w:rFonts w:ascii="Times New Roman" w:hAnsi="Times New Roman" w:cs="Times New Roman"/>
                <w:sz w:val="20"/>
                <w:szCs w:val="20"/>
              </w:rPr>
              <w:t>integrados x 100 / No. Meta de expedientes</w:t>
            </w:r>
          </w:p>
        </w:tc>
        <w:tc>
          <w:tcPr>
            <w:tcW w:w="1394" w:type="dxa"/>
            <w:vAlign w:val="center"/>
          </w:tcPr>
          <w:p w:rsidR="00271FBF" w:rsidRDefault="00461790" w:rsidP="00B1612C">
            <w:pPr>
              <w:jc w:val="center"/>
              <w:rPr>
                <w:rFonts w:ascii="Times New Roman" w:hAnsi="Times New Roman" w:cs="Times New Roman"/>
                <w:sz w:val="20"/>
                <w:szCs w:val="20"/>
              </w:rPr>
            </w:pPr>
            <w:r>
              <w:rPr>
                <w:rFonts w:ascii="Times New Roman" w:hAnsi="Times New Roman" w:cs="Times New Roman"/>
                <w:sz w:val="20"/>
                <w:szCs w:val="20"/>
              </w:rPr>
              <w:t>410 expedientes</w:t>
            </w:r>
          </w:p>
        </w:tc>
        <w:tc>
          <w:tcPr>
            <w:tcW w:w="1648" w:type="dxa"/>
            <w:vAlign w:val="center"/>
          </w:tcPr>
          <w:p w:rsidR="00271FBF" w:rsidRDefault="00123163" w:rsidP="00B1612C">
            <w:pPr>
              <w:jc w:val="center"/>
              <w:rPr>
                <w:rFonts w:ascii="Times New Roman" w:hAnsi="Times New Roman" w:cs="Times New Roman"/>
                <w:sz w:val="20"/>
                <w:szCs w:val="20"/>
              </w:rPr>
            </w:pPr>
            <w:r>
              <w:rPr>
                <w:rFonts w:ascii="Times New Roman" w:hAnsi="Times New Roman" w:cs="Times New Roman"/>
                <w:sz w:val="20"/>
                <w:szCs w:val="20"/>
              </w:rPr>
              <w:t>331 x 100 / 410 = 80.73</w:t>
            </w:r>
          </w:p>
        </w:tc>
        <w:tc>
          <w:tcPr>
            <w:tcW w:w="1296" w:type="dxa"/>
            <w:vAlign w:val="center"/>
          </w:tcPr>
          <w:p w:rsidR="00271FBF" w:rsidRDefault="00123163" w:rsidP="00B1612C">
            <w:pPr>
              <w:jc w:val="center"/>
              <w:rPr>
                <w:rFonts w:ascii="Times New Roman" w:hAnsi="Times New Roman" w:cs="Times New Roman"/>
                <w:sz w:val="20"/>
                <w:szCs w:val="20"/>
              </w:rPr>
            </w:pPr>
            <w:r>
              <w:rPr>
                <w:rFonts w:ascii="Times New Roman" w:hAnsi="Times New Roman" w:cs="Times New Roman"/>
                <w:sz w:val="20"/>
                <w:szCs w:val="20"/>
              </w:rPr>
              <w:t>Solicitudes que presentaron opinión de uso de suelo negativa o por baja voluntaria</w:t>
            </w:r>
          </w:p>
        </w:tc>
      </w:tr>
      <w:tr w:rsidR="00123163" w:rsidTr="004E3F6A">
        <w:trPr>
          <w:trHeight w:val="690"/>
          <w:jc w:val="center"/>
        </w:trPr>
        <w:tc>
          <w:tcPr>
            <w:tcW w:w="1325" w:type="dxa"/>
            <w:vMerge w:val="restart"/>
            <w:vAlign w:val="center"/>
          </w:tcPr>
          <w:p w:rsidR="00271FBF" w:rsidRPr="004E3F6A" w:rsidRDefault="00271FBF" w:rsidP="00B1612C">
            <w:pPr>
              <w:jc w:val="center"/>
              <w:rPr>
                <w:rFonts w:ascii="Times New Roman" w:hAnsi="Times New Roman" w:cs="Times New Roman"/>
                <w:sz w:val="20"/>
                <w:szCs w:val="20"/>
              </w:rPr>
            </w:pPr>
            <w:r w:rsidRPr="004E3F6A">
              <w:rPr>
                <w:rFonts w:ascii="Times New Roman" w:hAnsi="Times New Roman" w:cs="Times New Roman"/>
                <w:sz w:val="20"/>
                <w:szCs w:val="20"/>
              </w:rPr>
              <w:t>2016</w:t>
            </w:r>
          </w:p>
        </w:tc>
        <w:tc>
          <w:tcPr>
            <w:tcW w:w="1189" w:type="dxa"/>
            <w:vAlign w:val="center"/>
          </w:tcPr>
          <w:p w:rsidR="00271FBF" w:rsidRDefault="00271FBF" w:rsidP="00B1612C">
            <w:pPr>
              <w:jc w:val="center"/>
              <w:rPr>
                <w:rFonts w:ascii="Times New Roman" w:hAnsi="Times New Roman" w:cs="Times New Roman"/>
                <w:sz w:val="20"/>
                <w:szCs w:val="20"/>
              </w:rPr>
            </w:pPr>
            <w:r>
              <w:rPr>
                <w:rFonts w:ascii="Times New Roman" w:hAnsi="Times New Roman" w:cs="Times New Roman"/>
                <w:sz w:val="20"/>
                <w:szCs w:val="20"/>
              </w:rPr>
              <w:t>Fin</w:t>
            </w:r>
          </w:p>
        </w:tc>
        <w:tc>
          <w:tcPr>
            <w:tcW w:w="1372" w:type="dxa"/>
            <w:vAlign w:val="center"/>
          </w:tcPr>
          <w:p w:rsidR="00271FBF" w:rsidRDefault="00271FBF" w:rsidP="00B1612C">
            <w:pPr>
              <w:jc w:val="center"/>
              <w:rPr>
                <w:rFonts w:ascii="Times New Roman" w:hAnsi="Times New Roman" w:cs="Times New Roman"/>
                <w:sz w:val="20"/>
                <w:szCs w:val="20"/>
              </w:rPr>
            </w:pPr>
            <w:r>
              <w:rPr>
                <w:rFonts w:ascii="Times New Roman" w:hAnsi="Times New Roman" w:cs="Times New Roman"/>
                <w:sz w:val="20"/>
                <w:szCs w:val="20"/>
              </w:rPr>
              <w:t>Porcentaje de protección de suelo de conservación.</w:t>
            </w:r>
          </w:p>
        </w:tc>
        <w:tc>
          <w:tcPr>
            <w:tcW w:w="1738" w:type="dxa"/>
            <w:vAlign w:val="center"/>
          </w:tcPr>
          <w:p w:rsidR="00271FBF" w:rsidRDefault="00271FBF" w:rsidP="00B1612C">
            <w:pPr>
              <w:jc w:val="center"/>
              <w:rPr>
                <w:rFonts w:ascii="Times New Roman" w:hAnsi="Times New Roman" w:cs="Times New Roman"/>
                <w:sz w:val="20"/>
                <w:szCs w:val="20"/>
              </w:rPr>
            </w:pPr>
            <w:r>
              <w:rPr>
                <w:rFonts w:ascii="Times New Roman" w:hAnsi="Times New Roman" w:cs="Times New Roman"/>
                <w:sz w:val="20"/>
                <w:szCs w:val="20"/>
              </w:rPr>
              <w:t>(hectáreas protegidas por año/total de hectáreas de suelo de conservación)*100</w:t>
            </w:r>
          </w:p>
        </w:tc>
        <w:tc>
          <w:tcPr>
            <w:tcW w:w="1394" w:type="dxa"/>
            <w:vAlign w:val="center"/>
          </w:tcPr>
          <w:p w:rsidR="00271FBF" w:rsidRPr="00A61246" w:rsidRDefault="00271FBF" w:rsidP="00B1612C">
            <w:pPr>
              <w:jc w:val="center"/>
              <w:rPr>
                <w:rFonts w:ascii="Times New Roman" w:hAnsi="Times New Roman" w:cs="Times New Roman"/>
                <w:sz w:val="20"/>
                <w:szCs w:val="20"/>
              </w:rPr>
            </w:pPr>
            <w:r>
              <w:rPr>
                <w:rFonts w:ascii="Times New Roman" w:hAnsi="Times New Roman" w:cs="Times New Roman"/>
                <w:sz w:val="20"/>
                <w:szCs w:val="20"/>
              </w:rPr>
              <w:t>60,786,200.00 m</w:t>
            </w:r>
            <w:r>
              <w:rPr>
                <w:rFonts w:ascii="Times New Roman" w:hAnsi="Times New Roman" w:cs="Times New Roman"/>
                <w:sz w:val="20"/>
                <w:szCs w:val="20"/>
                <w:vertAlign w:val="superscript"/>
              </w:rPr>
              <w:t>2</w:t>
            </w:r>
          </w:p>
        </w:tc>
        <w:tc>
          <w:tcPr>
            <w:tcW w:w="1648" w:type="dxa"/>
            <w:vAlign w:val="center"/>
          </w:tcPr>
          <w:p w:rsidR="00271FBF" w:rsidRDefault="00271FBF" w:rsidP="00B1612C">
            <w:pPr>
              <w:jc w:val="center"/>
              <w:rPr>
                <w:rFonts w:ascii="Times New Roman" w:hAnsi="Times New Roman" w:cs="Times New Roman"/>
                <w:sz w:val="20"/>
                <w:szCs w:val="20"/>
              </w:rPr>
            </w:pPr>
            <w:r>
              <w:rPr>
                <w:rFonts w:ascii="Times New Roman" w:hAnsi="Times New Roman" w:cs="Times New Roman"/>
                <w:sz w:val="20"/>
                <w:szCs w:val="20"/>
              </w:rPr>
              <w:t>61,897,200.00 / 60,786,200.00= 1.01827717*100 =101.82</w:t>
            </w:r>
          </w:p>
        </w:tc>
        <w:tc>
          <w:tcPr>
            <w:tcW w:w="1296" w:type="dxa"/>
            <w:vAlign w:val="center"/>
          </w:tcPr>
          <w:p w:rsidR="00271FBF" w:rsidRDefault="00271FBF" w:rsidP="00B1612C">
            <w:pPr>
              <w:jc w:val="center"/>
              <w:rPr>
                <w:rFonts w:ascii="Times New Roman" w:hAnsi="Times New Roman" w:cs="Times New Roman"/>
                <w:sz w:val="20"/>
                <w:szCs w:val="20"/>
              </w:rPr>
            </w:pPr>
            <w:r>
              <w:rPr>
                <w:rFonts w:ascii="Times New Roman" w:hAnsi="Times New Roman" w:cs="Times New Roman"/>
                <w:sz w:val="20"/>
                <w:szCs w:val="20"/>
              </w:rPr>
              <w:t>Se cumplió con la meta programada</w:t>
            </w:r>
          </w:p>
        </w:tc>
      </w:tr>
      <w:tr w:rsidR="00541AC8" w:rsidTr="004E3F6A">
        <w:trPr>
          <w:trHeight w:val="690"/>
          <w:jc w:val="center"/>
        </w:trPr>
        <w:tc>
          <w:tcPr>
            <w:tcW w:w="1325" w:type="dxa"/>
            <w:vMerge/>
            <w:vAlign w:val="center"/>
          </w:tcPr>
          <w:p w:rsidR="00541AC8" w:rsidRPr="004E3F6A" w:rsidRDefault="00541AC8" w:rsidP="00B1612C">
            <w:pPr>
              <w:jc w:val="center"/>
              <w:rPr>
                <w:rFonts w:ascii="Times New Roman" w:hAnsi="Times New Roman" w:cs="Times New Roman"/>
                <w:sz w:val="20"/>
                <w:szCs w:val="20"/>
              </w:rPr>
            </w:pPr>
          </w:p>
        </w:tc>
        <w:tc>
          <w:tcPr>
            <w:tcW w:w="1189" w:type="dxa"/>
            <w:vAlign w:val="center"/>
          </w:tcPr>
          <w:p w:rsidR="00541AC8" w:rsidRDefault="00541AC8" w:rsidP="00B1612C">
            <w:pPr>
              <w:jc w:val="center"/>
              <w:rPr>
                <w:rFonts w:ascii="Times New Roman" w:hAnsi="Times New Roman" w:cs="Times New Roman"/>
                <w:sz w:val="20"/>
                <w:szCs w:val="20"/>
              </w:rPr>
            </w:pPr>
            <w:r>
              <w:rPr>
                <w:rFonts w:ascii="Times New Roman" w:hAnsi="Times New Roman" w:cs="Times New Roman"/>
                <w:sz w:val="20"/>
                <w:szCs w:val="20"/>
              </w:rPr>
              <w:t>Propósito</w:t>
            </w:r>
          </w:p>
        </w:tc>
        <w:tc>
          <w:tcPr>
            <w:tcW w:w="1372" w:type="dxa"/>
            <w:vAlign w:val="center"/>
          </w:tcPr>
          <w:p w:rsidR="00541AC8" w:rsidRDefault="00541AC8" w:rsidP="00B1612C">
            <w:pPr>
              <w:jc w:val="center"/>
              <w:rPr>
                <w:rFonts w:ascii="Times New Roman" w:hAnsi="Times New Roman" w:cs="Times New Roman"/>
                <w:sz w:val="20"/>
                <w:szCs w:val="20"/>
              </w:rPr>
            </w:pPr>
            <w:r>
              <w:rPr>
                <w:rFonts w:ascii="Times New Roman" w:hAnsi="Times New Roman" w:cs="Times New Roman"/>
                <w:sz w:val="20"/>
                <w:szCs w:val="20"/>
              </w:rPr>
              <w:t>Porcentaje de ayudas</w:t>
            </w:r>
          </w:p>
        </w:tc>
        <w:tc>
          <w:tcPr>
            <w:tcW w:w="1738" w:type="dxa"/>
            <w:vAlign w:val="center"/>
          </w:tcPr>
          <w:p w:rsidR="00541AC8" w:rsidRDefault="00541AC8" w:rsidP="00B1612C">
            <w:pPr>
              <w:jc w:val="center"/>
              <w:rPr>
                <w:rFonts w:ascii="Times New Roman" w:hAnsi="Times New Roman" w:cs="Times New Roman"/>
                <w:sz w:val="20"/>
                <w:szCs w:val="20"/>
              </w:rPr>
            </w:pPr>
            <w:r>
              <w:rPr>
                <w:rFonts w:ascii="Times New Roman" w:hAnsi="Times New Roman" w:cs="Times New Roman"/>
                <w:sz w:val="20"/>
                <w:szCs w:val="20"/>
              </w:rPr>
              <w:t>(Número de ayudas proyectos atendidos / Ayudas a proyectos solicitados ) x 100</w:t>
            </w:r>
          </w:p>
        </w:tc>
        <w:tc>
          <w:tcPr>
            <w:tcW w:w="1394" w:type="dxa"/>
            <w:vAlign w:val="center"/>
          </w:tcPr>
          <w:p w:rsidR="00541AC8" w:rsidRDefault="00541AC8" w:rsidP="00B1612C">
            <w:pPr>
              <w:jc w:val="center"/>
              <w:rPr>
                <w:rFonts w:ascii="Times New Roman" w:hAnsi="Times New Roman" w:cs="Times New Roman"/>
                <w:sz w:val="20"/>
                <w:szCs w:val="20"/>
              </w:rPr>
            </w:pPr>
            <w:r>
              <w:rPr>
                <w:rFonts w:ascii="Times New Roman" w:hAnsi="Times New Roman" w:cs="Times New Roman"/>
                <w:sz w:val="20"/>
                <w:szCs w:val="20"/>
              </w:rPr>
              <w:t>410 proyectos atendidos</w:t>
            </w:r>
          </w:p>
        </w:tc>
        <w:tc>
          <w:tcPr>
            <w:tcW w:w="1648" w:type="dxa"/>
            <w:vAlign w:val="center"/>
          </w:tcPr>
          <w:p w:rsidR="00541AC8" w:rsidRDefault="00541AC8" w:rsidP="00B1612C">
            <w:pPr>
              <w:jc w:val="center"/>
              <w:rPr>
                <w:rFonts w:ascii="Times New Roman" w:hAnsi="Times New Roman" w:cs="Times New Roman"/>
                <w:sz w:val="20"/>
                <w:szCs w:val="20"/>
              </w:rPr>
            </w:pPr>
            <w:r>
              <w:rPr>
                <w:rFonts w:ascii="Times New Roman" w:hAnsi="Times New Roman" w:cs="Times New Roman"/>
                <w:sz w:val="20"/>
                <w:szCs w:val="20"/>
              </w:rPr>
              <w:t>376 / 410 = 0.9170 x 100 = 91.70</w:t>
            </w:r>
          </w:p>
        </w:tc>
        <w:tc>
          <w:tcPr>
            <w:tcW w:w="1296" w:type="dxa"/>
            <w:vAlign w:val="center"/>
          </w:tcPr>
          <w:p w:rsidR="00541AC8" w:rsidRDefault="00541AC8" w:rsidP="00B1612C">
            <w:pPr>
              <w:jc w:val="center"/>
              <w:rPr>
                <w:rFonts w:ascii="Times New Roman" w:hAnsi="Times New Roman" w:cs="Times New Roman"/>
                <w:sz w:val="20"/>
                <w:szCs w:val="20"/>
              </w:rPr>
            </w:pPr>
            <w:r>
              <w:rPr>
                <w:rFonts w:ascii="Times New Roman" w:hAnsi="Times New Roman" w:cs="Times New Roman"/>
                <w:sz w:val="20"/>
                <w:szCs w:val="20"/>
              </w:rPr>
              <w:t>Solicitudes que presentaron opinión de uso de suelo negativa o por baja voluntaria</w:t>
            </w:r>
          </w:p>
        </w:tc>
      </w:tr>
      <w:tr w:rsidR="00541AC8" w:rsidTr="004E3F6A">
        <w:trPr>
          <w:trHeight w:val="690"/>
          <w:jc w:val="center"/>
        </w:trPr>
        <w:tc>
          <w:tcPr>
            <w:tcW w:w="1325" w:type="dxa"/>
            <w:vMerge w:val="restart"/>
            <w:vAlign w:val="center"/>
          </w:tcPr>
          <w:p w:rsidR="00541AC8" w:rsidRPr="004E3F6A" w:rsidRDefault="00541AC8" w:rsidP="00B1612C">
            <w:pPr>
              <w:jc w:val="center"/>
              <w:rPr>
                <w:rFonts w:ascii="Times New Roman" w:hAnsi="Times New Roman" w:cs="Times New Roman"/>
                <w:sz w:val="20"/>
                <w:szCs w:val="20"/>
              </w:rPr>
            </w:pPr>
            <w:r w:rsidRPr="004E3F6A">
              <w:rPr>
                <w:rFonts w:ascii="Times New Roman" w:hAnsi="Times New Roman" w:cs="Times New Roman"/>
                <w:sz w:val="20"/>
                <w:szCs w:val="20"/>
              </w:rPr>
              <w:t>2017</w:t>
            </w:r>
          </w:p>
        </w:tc>
        <w:tc>
          <w:tcPr>
            <w:tcW w:w="1189" w:type="dxa"/>
            <w:vAlign w:val="center"/>
          </w:tcPr>
          <w:p w:rsidR="00541AC8" w:rsidRDefault="00541AC8" w:rsidP="00B1612C">
            <w:pPr>
              <w:jc w:val="center"/>
              <w:rPr>
                <w:rFonts w:ascii="Times New Roman" w:hAnsi="Times New Roman" w:cs="Times New Roman"/>
                <w:sz w:val="20"/>
                <w:szCs w:val="20"/>
              </w:rPr>
            </w:pPr>
            <w:r>
              <w:rPr>
                <w:rFonts w:ascii="Times New Roman" w:hAnsi="Times New Roman" w:cs="Times New Roman"/>
                <w:sz w:val="20"/>
                <w:szCs w:val="20"/>
              </w:rPr>
              <w:t>Fin</w:t>
            </w:r>
          </w:p>
        </w:tc>
        <w:tc>
          <w:tcPr>
            <w:tcW w:w="1372" w:type="dxa"/>
            <w:vAlign w:val="center"/>
          </w:tcPr>
          <w:p w:rsidR="00541AC8" w:rsidRDefault="00541AC8" w:rsidP="00B1612C">
            <w:pPr>
              <w:jc w:val="center"/>
              <w:rPr>
                <w:rFonts w:ascii="Times New Roman" w:hAnsi="Times New Roman" w:cs="Times New Roman"/>
                <w:sz w:val="20"/>
                <w:szCs w:val="20"/>
              </w:rPr>
            </w:pPr>
            <w:r>
              <w:rPr>
                <w:rFonts w:ascii="Times New Roman" w:hAnsi="Times New Roman" w:cs="Times New Roman"/>
                <w:sz w:val="20"/>
                <w:szCs w:val="20"/>
              </w:rPr>
              <w:t>Porcentaje de protección de suelo de conservación</w:t>
            </w:r>
          </w:p>
        </w:tc>
        <w:tc>
          <w:tcPr>
            <w:tcW w:w="1738" w:type="dxa"/>
            <w:vAlign w:val="center"/>
          </w:tcPr>
          <w:p w:rsidR="00541AC8" w:rsidRDefault="00541AC8" w:rsidP="00B1612C">
            <w:pPr>
              <w:jc w:val="center"/>
              <w:rPr>
                <w:rFonts w:ascii="Times New Roman" w:hAnsi="Times New Roman" w:cs="Times New Roman"/>
                <w:sz w:val="20"/>
                <w:szCs w:val="20"/>
              </w:rPr>
            </w:pPr>
            <w:r>
              <w:rPr>
                <w:rFonts w:ascii="Times New Roman" w:hAnsi="Times New Roman" w:cs="Times New Roman"/>
                <w:sz w:val="20"/>
                <w:szCs w:val="20"/>
              </w:rPr>
              <w:t>(Total de metros cuadrados protegidos/Metros cuadrados proyectados por año)*100</w:t>
            </w:r>
          </w:p>
        </w:tc>
        <w:tc>
          <w:tcPr>
            <w:tcW w:w="1394" w:type="dxa"/>
            <w:vAlign w:val="center"/>
          </w:tcPr>
          <w:p w:rsidR="00541AC8" w:rsidRDefault="00541AC8" w:rsidP="00B1612C">
            <w:pPr>
              <w:jc w:val="center"/>
              <w:rPr>
                <w:rFonts w:ascii="Times New Roman" w:hAnsi="Times New Roman" w:cs="Times New Roman"/>
                <w:sz w:val="20"/>
                <w:szCs w:val="20"/>
              </w:rPr>
            </w:pPr>
            <w:r>
              <w:rPr>
                <w:rFonts w:ascii="Times New Roman" w:hAnsi="Times New Roman" w:cs="Times New Roman"/>
                <w:sz w:val="20"/>
                <w:szCs w:val="20"/>
              </w:rPr>
              <w:t>60,786,200.00 m</w:t>
            </w:r>
            <w:r>
              <w:rPr>
                <w:rFonts w:ascii="Times New Roman" w:hAnsi="Times New Roman" w:cs="Times New Roman"/>
                <w:sz w:val="20"/>
                <w:szCs w:val="20"/>
                <w:vertAlign w:val="superscript"/>
              </w:rPr>
              <w:t>2</w:t>
            </w:r>
          </w:p>
        </w:tc>
        <w:tc>
          <w:tcPr>
            <w:tcW w:w="1648" w:type="dxa"/>
            <w:vAlign w:val="center"/>
          </w:tcPr>
          <w:p w:rsidR="00541AC8" w:rsidRDefault="00541AC8" w:rsidP="00B1612C">
            <w:pPr>
              <w:jc w:val="center"/>
              <w:rPr>
                <w:rFonts w:ascii="Times New Roman" w:hAnsi="Times New Roman" w:cs="Times New Roman"/>
                <w:sz w:val="20"/>
                <w:szCs w:val="20"/>
              </w:rPr>
            </w:pPr>
            <w:r>
              <w:rPr>
                <w:rFonts w:ascii="Times New Roman" w:hAnsi="Times New Roman" w:cs="Times New Roman"/>
                <w:sz w:val="20"/>
                <w:szCs w:val="20"/>
              </w:rPr>
              <w:t>62,000,000.00 / 60,786,200.00= 1.01996835*100 =101.99</w:t>
            </w:r>
          </w:p>
        </w:tc>
        <w:tc>
          <w:tcPr>
            <w:tcW w:w="1296" w:type="dxa"/>
            <w:vAlign w:val="center"/>
          </w:tcPr>
          <w:p w:rsidR="00541AC8" w:rsidRDefault="00541AC8" w:rsidP="00B1612C">
            <w:pPr>
              <w:jc w:val="center"/>
              <w:rPr>
                <w:rFonts w:ascii="Times New Roman" w:hAnsi="Times New Roman" w:cs="Times New Roman"/>
                <w:sz w:val="20"/>
                <w:szCs w:val="20"/>
              </w:rPr>
            </w:pPr>
            <w:r>
              <w:rPr>
                <w:rFonts w:ascii="Times New Roman" w:hAnsi="Times New Roman" w:cs="Times New Roman"/>
                <w:sz w:val="20"/>
                <w:szCs w:val="20"/>
              </w:rPr>
              <w:t>Se cumplió con la meta programada</w:t>
            </w:r>
          </w:p>
        </w:tc>
      </w:tr>
      <w:tr w:rsidR="00541AC8" w:rsidTr="004E3F6A">
        <w:trPr>
          <w:trHeight w:val="690"/>
          <w:jc w:val="center"/>
        </w:trPr>
        <w:tc>
          <w:tcPr>
            <w:tcW w:w="1325" w:type="dxa"/>
            <w:vMerge/>
            <w:vAlign w:val="center"/>
          </w:tcPr>
          <w:p w:rsidR="00541AC8" w:rsidRDefault="00541AC8" w:rsidP="00B1612C">
            <w:pPr>
              <w:jc w:val="center"/>
              <w:rPr>
                <w:rFonts w:ascii="Times New Roman" w:hAnsi="Times New Roman" w:cs="Times New Roman"/>
                <w:sz w:val="20"/>
                <w:szCs w:val="20"/>
              </w:rPr>
            </w:pPr>
          </w:p>
        </w:tc>
        <w:tc>
          <w:tcPr>
            <w:tcW w:w="1189" w:type="dxa"/>
            <w:vAlign w:val="center"/>
          </w:tcPr>
          <w:p w:rsidR="00541AC8" w:rsidRDefault="00541AC8" w:rsidP="00B1612C">
            <w:pPr>
              <w:jc w:val="center"/>
              <w:rPr>
                <w:rFonts w:ascii="Times New Roman" w:hAnsi="Times New Roman" w:cs="Times New Roman"/>
                <w:sz w:val="20"/>
                <w:szCs w:val="20"/>
              </w:rPr>
            </w:pPr>
            <w:r>
              <w:rPr>
                <w:rFonts w:ascii="Times New Roman" w:hAnsi="Times New Roman" w:cs="Times New Roman"/>
                <w:sz w:val="20"/>
                <w:szCs w:val="20"/>
              </w:rPr>
              <w:t>Propósito</w:t>
            </w:r>
          </w:p>
        </w:tc>
        <w:tc>
          <w:tcPr>
            <w:tcW w:w="1372" w:type="dxa"/>
            <w:vAlign w:val="center"/>
          </w:tcPr>
          <w:p w:rsidR="00541AC8" w:rsidRDefault="00205CBA" w:rsidP="00B1612C">
            <w:pPr>
              <w:jc w:val="center"/>
              <w:rPr>
                <w:rFonts w:ascii="Times New Roman" w:hAnsi="Times New Roman" w:cs="Times New Roman"/>
                <w:sz w:val="20"/>
                <w:szCs w:val="20"/>
              </w:rPr>
            </w:pPr>
            <w:r>
              <w:rPr>
                <w:rFonts w:ascii="Times New Roman" w:hAnsi="Times New Roman" w:cs="Times New Roman"/>
                <w:sz w:val="20"/>
                <w:szCs w:val="20"/>
              </w:rPr>
              <w:t>Porcentaje de proyectos desarrollados</w:t>
            </w:r>
          </w:p>
        </w:tc>
        <w:tc>
          <w:tcPr>
            <w:tcW w:w="1738" w:type="dxa"/>
            <w:vAlign w:val="center"/>
          </w:tcPr>
          <w:p w:rsidR="00541AC8" w:rsidRDefault="00205CBA" w:rsidP="00B1612C">
            <w:pPr>
              <w:jc w:val="center"/>
              <w:rPr>
                <w:rFonts w:ascii="Times New Roman" w:hAnsi="Times New Roman" w:cs="Times New Roman"/>
                <w:sz w:val="20"/>
                <w:szCs w:val="20"/>
              </w:rPr>
            </w:pPr>
            <w:r>
              <w:rPr>
                <w:rFonts w:ascii="Times New Roman" w:hAnsi="Times New Roman" w:cs="Times New Roman"/>
                <w:sz w:val="20"/>
                <w:szCs w:val="20"/>
              </w:rPr>
              <w:t xml:space="preserve">(Número de proyectos desarrollados / Número de </w:t>
            </w:r>
            <w:r>
              <w:rPr>
                <w:rFonts w:ascii="Times New Roman" w:hAnsi="Times New Roman" w:cs="Times New Roman"/>
                <w:sz w:val="20"/>
                <w:szCs w:val="20"/>
              </w:rPr>
              <w:lastRenderedPageBreak/>
              <w:t>proyectos aprobados) x 100</w:t>
            </w:r>
          </w:p>
        </w:tc>
        <w:tc>
          <w:tcPr>
            <w:tcW w:w="1394" w:type="dxa"/>
            <w:vAlign w:val="center"/>
          </w:tcPr>
          <w:p w:rsidR="00541AC8" w:rsidRDefault="00205CBA" w:rsidP="00B1612C">
            <w:pPr>
              <w:jc w:val="center"/>
              <w:rPr>
                <w:rFonts w:ascii="Times New Roman" w:hAnsi="Times New Roman" w:cs="Times New Roman"/>
                <w:sz w:val="20"/>
                <w:szCs w:val="20"/>
              </w:rPr>
            </w:pPr>
            <w:r>
              <w:rPr>
                <w:rFonts w:ascii="Times New Roman" w:hAnsi="Times New Roman" w:cs="Times New Roman"/>
                <w:sz w:val="20"/>
                <w:szCs w:val="20"/>
              </w:rPr>
              <w:lastRenderedPageBreak/>
              <w:t>410 proyectos</w:t>
            </w:r>
          </w:p>
        </w:tc>
        <w:tc>
          <w:tcPr>
            <w:tcW w:w="1648" w:type="dxa"/>
            <w:vAlign w:val="center"/>
          </w:tcPr>
          <w:p w:rsidR="00541AC8" w:rsidRDefault="00A85B07" w:rsidP="00B1612C">
            <w:pPr>
              <w:jc w:val="center"/>
              <w:rPr>
                <w:rFonts w:ascii="Times New Roman" w:hAnsi="Times New Roman" w:cs="Times New Roman"/>
                <w:sz w:val="20"/>
                <w:szCs w:val="20"/>
              </w:rPr>
            </w:pPr>
            <w:r>
              <w:rPr>
                <w:rFonts w:ascii="Times New Roman" w:hAnsi="Times New Roman" w:cs="Times New Roman"/>
                <w:sz w:val="20"/>
                <w:szCs w:val="20"/>
              </w:rPr>
              <w:t>417 / 417 = 1 x 100 = 100</w:t>
            </w:r>
          </w:p>
        </w:tc>
        <w:tc>
          <w:tcPr>
            <w:tcW w:w="1296" w:type="dxa"/>
            <w:vAlign w:val="center"/>
          </w:tcPr>
          <w:p w:rsidR="00541AC8" w:rsidRDefault="00A85B07" w:rsidP="00B1612C">
            <w:pPr>
              <w:jc w:val="center"/>
              <w:rPr>
                <w:rFonts w:ascii="Times New Roman" w:hAnsi="Times New Roman" w:cs="Times New Roman"/>
                <w:sz w:val="20"/>
                <w:szCs w:val="20"/>
              </w:rPr>
            </w:pPr>
            <w:r>
              <w:rPr>
                <w:rFonts w:ascii="Times New Roman" w:hAnsi="Times New Roman" w:cs="Times New Roman"/>
                <w:sz w:val="20"/>
                <w:szCs w:val="20"/>
              </w:rPr>
              <w:t>Se cumplió con la meta programada</w:t>
            </w:r>
          </w:p>
        </w:tc>
      </w:tr>
    </w:tbl>
    <w:p w:rsidR="002F1EEE" w:rsidRDefault="002F1EEE" w:rsidP="00B1612C">
      <w:pPr>
        <w:spacing w:after="0" w:line="240" w:lineRule="auto"/>
        <w:jc w:val="both"/>
        <w:rPr>
          <w:rFonts w:ascii="Times New Roman" w:hAnsi="Times New Roman" w:cs="Times New Roman"/>
          <w:sz w:val="20"/>
          <w:szCs w:val="20"/>
        </w:rPr>
      </w:pPr>
    </w:p>
    <w:p w:rsidR="001426A5" w:rsidRPr="004E3F6A" w:rsidRDefault="004C6F40" w:rsidP="00B1612C">
      <w:pPr>
        <w:spacing w:after="0" w:line="240" w:lineRule="auto"/>
        <w:jc w:val="both"/>
        <w:rPr>
          <w:rFonts w:ascii="Times New Roman" w:hAnsi="Times New Roman" w:cs="Times New Roman"/>
          <w:b/>
          <w:sz w:val="20"/>
          <w:szCs w:val="20"/>
        </w:rPr>
      </w:pPr>
      <w:r w:rsidRPr="004E3F6A">
        <w:rPr>
          <w:rFonts w:ascii="Times New Roman" w:hAnsi="Times New Roman" w:cs="Times New Roman"/>
          <w:b/>
          <w:sz w:val="20"/>
          <w:szCs w:val="20"/>
        </w:rPr>
        <w:t>VI.3. Resultados del Programa Social</w:t>
      </w:r>
    </w:p>
    <w:tbl>
      <w:tblPr>
        <w:tblStyle w:val="Tablaconcuadrcula"/>
        <w:tblW w:w="0" w:type="auto"/>
        <w:tblLook w:val="04A0" w:firstRow="1" w:lastRow="0" w:firstColumn="1" w:lastColumn="0" w:noHBand="0" w:noVBand="1"/>
      </w:tblPr>
      <w:tblGrid>
        <w:gridCol w:w="1423"/>
        <w:gridCol w:w="1423"/>
        <w:gridCol w:w="1423"/>
        <w:gridCol w:w="1423"/>
        <w:gridCol w:w="1423"/>
        <w:gridCol w:w="1423"/>
        <w:gridCol w:w="1555"/>
      </w:tblGrid>
      <w:tr w:rsidR="004C6F40" w:rsidTr="00E83B0E">
        <w:tc>
          <w:tcPr>
            <w:tcW w:w="1423" w:type="dxa"/>
            <w:vAlign w:val="center"/>
          </w:tcPr>
          <w:p w:rsidR="004C6F40" w:rsidRPr="004C6F40" w:rsidRDefault="004C6F40" w:rsidP="00B1612C">
            <w:pPr>
              <w:jc w:val="center"/>
              <w:rPr>
                <w:rFonts w:ascii="Times New Roman" w:hAnsi="Times New Roman" w:cs="Times New Roman"/>
                <w:b/>
                <w:sz w:val="20"/>
                <w:szCs w:val="20"/>
              </w:rPr>
            </w:pPr>
            <w:r w:rsidRPr="004C6F40">
              <w:rPr>
                <w:rFonts w:ascii="Times New Roman" w:hAnsi="Times New Roman" w:cs="Times New Roman"/>
                <w:b/>
                <w:sz w:val="20"/>
                <w:szCs w:val="20"/>
              </w:rPr>
              <w:t>Categoría de Análisis</w:t>
            </w:r>
          </w:p>
        </w:tc>
        <w:tc>
          <w:tcPr>
            <w:tcW w:w="1423" w:type="dxa"/>
            <w:vAlign w:val="center"/>
          </w:tcPr>
          <w:p w:rsidR="004C6F40" w:rsidRPr="004C6F40" w:rsidRDefault="004C6F40" w:rsidP="00B1612C">
            <w:pPr>
              <w:jc w:val="center"/>
              <w:rPr>
                <w:rFonts w:ascii="Times New Roman" w:hAnsi="Times New Roman" w:cs="Times New Roman"/>
                <w:b/>
                <w:sz w:val="20"/>
                <w:szCs w:val="20"/>
              </w:rPr>
            </w:pPr>
            <w:r w:rsidRPr="004C6F40">
              <w:rPr>
                <w:rFonts w:ascii="Times New Roman" w:hAnsi="Times New Roman" w:cs="Times New Roman"/>
                <w:b/>
                <w:sz w:val="20"/>
                <w:szCs w:val="20"/>
              </w:rPr>
              <w:t>Justificación</w:t>
            </w:r>
          </w:p>
        </w:tc>
        <w:tc>
          <w:tcPr>
            <w:tcW w:w="1423" w:type="dxa"/>
            <w:vAlign w:val="center"/>
          </w:tcPr>
          <w:p w:rsidR="004C6F40" w:rsidRPr="004C6F40" w:rsidRDefault="004C6F40" w:rsidP="00B1612C">
            <w:pPr>
              <w:jc w:val="center"/>
              <w:rPr>
                <w:rFonts w:ascii="Times New Roman" w:hAnsi="Times New Roman" w:cs="Times New Roman"/>
                <w:b/>
                <w:sz w:val="20"/>
                <w:szCs w:val="20"/>
              </w:rPr>
            </w:pPr>
            <w:r w:rsidRPr="004C6F40">
              <w:rPr>
                <w:rFonts w:ascii="Times New Roman" w:hAnsi="Times New Roman" w:cs="Times New Roman"/>
                <w:b/>
                <w:sz w:val="20"/>
                <w:szCs w:val="20"/>
              </w:rPr>
              <w:t>Reactivo línea base</w:t>
            </w:r>
          </w:p>
        </w:tc>
        <w:tc>
          <w:tcPr>
            <w:tcW w:w="1423" w:type="dxa"/>
            <w:vAlign w:val="center"/>
          </w:tcPr>
          <w:p w:rsidR="004C6F40" w:rsidRPr="004C6F40" w:rsidRDefault="004C6F40" w:rsidP="00B1612C">
            <w:pPr>
              <w:jc w:val="center"/>
              <w:rPr>
                <w:rFonts w:ascii="Times New Roman" w:hAnsi="Times New Roman" w:cs="Times New Roman"/>
                <w:b/>
                <w:sz w:val="20"/>
                <w:szCs w:val="20"/>
              </w:rPr>
            </w:pPr>
            <w:r w:rsidRPr="004C6F40">
              <w:rPr>
                <w:rFonts w:ascii="Times New Roman" w:hAnsi="Times New Roman" w:cs="Times New Roman"/>
                <w:b/>
                <w:sz w:val="20"/>
                <w:szCs w:val="20"/>
              </w:rPr>
              <w:t>Reactivo panel</w:t>
            </w:r>
          </w:p>
        </w:tc>
        <w:tc>
          <w:tcPr>
            <w:tcW w:w="1423" w:type="dxa"/>
            <w:vAlign w:val="center"/>
          </w:tcPr>
          <w:p w:rsidR="004C6F40" w:rsidRPr="004C6F40" w:rsidRDefault="004C6F40" w:rsidP="00B1612C">
            <w:pPr>
              <w:jc w:val="center"/>
              <w:rPr>
                <w:rFonts w:ascii="Times New Roman" w:hAnsi="Times New Roman" w:cs="Times New Roman"/>
                <w:b/>
                <w:sz w:val="20"/>
                <w:szCs w:val="20"/>
              </w:rPr>
            </w:pPr>
            <w:r w:rsidRPr="004C6F40">
              <w:rPr>
                <w:rFonts w:ascii="Times New Roman" w:hAnsi="Times New Roman" w:cs="Times New Roman"/>
                <w:b/>
                <w:sz w:val="20"/>
                <w:szCs w:val="20"/>
              </w:rPr>
              <w:t>Resultado línea base</w:t>
            </w:r>
          </w:p>
        </w:tc>
        <w:tc>
          <w:tcPr>
            <w:tcW w:w="1423" w:type="dxa"/>
            <w:vAlign w:val="center"/>
          </w:tcPr>
          <w:p w:rsidR="004C6F40" w:rsidRPr="004C6F40" w:rsidRDefault="004C6F40" w:rsidP="00B1612C">
            <w:pPr>
              <w:jc w:val="center"/>
              <w:rPr>
                <w:rFonts w:ascii="Times New Roman" w:hAnsi="Times New Roman" w:cs="Times New Roman"/>
                <w:b/>
                <w:sz w:val="20"/>
                <w:szCs w:val="20"/>
              </w:rPr>
            </w:pPr>
            <w:r w:rsidRPr="004C6F40">
              <w:rPr>
                <w:rFonts w:ascii="Times New Roman" w:hAnsi="Times New Roman" w:cs="Times New Roman"/>
                <w:b/>
                <w:sz w:val="20"/>
                <w:szCs w:val="20"/>
              </w:rPr>
              <w:t>Resultado panel</w:t>
            </w:r>
          </w:p>
        </w:tc>
        <w:tc>
          <w:tcPr>
            <w:tcW w:w="1555" w:type="dxa"/>
            <w:vAlign w:val="center"/>
          </w:tcPr>
          <w:p w:rsidR="004C6F40" w:rsidRPr="004C6F40" w:rsidRDefault="004C6F40" w:rsidP="00B1612C">
            <w:pPr>
              <w:jc w:val="center"/>
              <w:rPr>
                <w:rFonts w:ascii="Times New Roman" w:hAnsi="Times New Roman" w:cs="Times New Roman"/>
                <w:b/>
                <w:sz w:val="20"/>
                <w:szCs w:val="20"/>
              </w:rPr>
            </w:pPr>
            <w:r w:rsidRPr="004C6F40">
              <w:rPr>
                <w:rFonts w:ascii="Times New Roman" w:hAnsi="Times New Roman" w:cs="Times New Roman"/>
                <w:b/>
                <w:sz w:val="20"/>
                <w:szCs w:val="20"/>
              </w:rPr>
              <w:t>Interpretación</w:t>
            </w:r>
          </w:p>
        </w:tc>
      </w:tr>
      <w:tr w:rsidR="004C6F40" w:rsidTr="00E83B0E">
        <w:tc>
          <w:tcPr>
            <w:tcW w:w="1423" w:type="dxa"/>
            <w:vAlign w:val="center"/>
          </w:tcPr>
          <w:p w:rsidR="004C6F40" w:rsidRPr="004E3F6A" w:rsidRDefault="004C6F40" w:rsidP="00B1612C">
            <w:pPr>
              <w:jc w:val="center"/>
              <w:rPr>
                <w:rFonts w:ascii="Times New Roman" w:hAnsi="Times New Roman" w:cs="Times New Roman"/>
                <w:sz w:val="20"/>
                <w:szCs w:val="20"/>
              </w:rPr>
            </w:pPr>
            <w:r w:rsidRPr="004E3F6A">
              <w:rPr>
                <w:rFonts w:ascii="Times New Roman" w:hAnsi="Times New Roman" w:cs="Times New Roman"/>
                <w:sz w:val="20"/>
                <w:szCs w:val="20"/>
              </w:rPr>
              <w:t>Valoración del programa</w:t>
            </w:r>
          </w:p>
        </w:tc>
        <w:tc>
          <w:tcPr>
            <w:tcW w:w="1423" w:type="dxa"/>
            <w:vAlign w:val="center"/>
          </w:tcPr>
          <w:p w:rsidR="004C6F40" w:rsidRDefault="004C6F40" w:rsidP="00B1612C">
            <w:pPr>
              <w:jc w:val="center"/>
              <w:rPr>
                <w:rFonts w:ascii="Times New Roman" w:hAnsi="Times New Roman" w:cs="Times New Roman"/>
                <w:sz w:val="20"/>
                <w:szCs w:val="20"/>
              </w:rPr>
            </w:pPr>
            <w:r>
              <w:rPr>
                <w:rFonts w:ascii="Times New Roman" w:hAnsi="Times New Roman" w:cs="Times New Roman"/>
                <w:sz w:val="20"/>
                <w:szCs w:val="20"/>
              </w:rPr>
              <w:t>Conocer el grado de valoración que tienen los beneficiarios del programa</w:t>
            </w:r>
          </w:p>
        </w:tc>
        <w:tc>
          <w:tcPr>
            <w:tcW w:w="1423" w:type="dxa"/>
            <w:vAlign w:val="center"/>
          </w:tcPr>
          <w:p w:rsidR="004C6F40" w:rsidRDefault="00082367" w:rsidP="00B1612C">
            <w:pPr>
              <w:jc w:val="center"/>
              <w:rPr>
                <w:rFonts w:ascii="Times New Roman" w:hAnsi="Times New Roman" w:cs="Times New Roman"/>
                <w:sz w:val="20"/>
                <w:szCs w:val="20"/>
              </w:rPr>
            </w:pPr>
            <w:r>
              <w:rPr>
                <w:rFonts w:ascii="Times New Roman" w:hAnsi="Times New Roman" w:cs="Times New Roman"/>
                <w:sz w:val="20"/>
                <w:szCs w:val="20"/>
              </w:rPr>
              <w:t>¿Cómo se enteró del Programa?</w:t>
            </w:r>
          </w:p>
        </w:tc>
        <w:tc>
          <w:tcPr>
            <w:tcW w:w="1423" w:type="dxa"/>
            <w:vAlign w:val="center"/>
          </w:tcPr>
          <w:p w:rsidR="004C6F40" w:rsidRDefault="00082367" w:rsidP="00B1612C">
            <w:pPr>
              <w:jc w:val="center"/>
              <w:rPr>
                <w:rFonts w:ascii="Times New Roman" w:hAnsi="Times New Roman" w:cs="Times New Roman"/>
                <w:sz w:val="20"/>
                <w:szCs w:val="20"/>
              </w:rPr>
            </w:pPr>
            <w:r>
              <w:rPr>
                <w:rFonts w:ascii="Times New Roman" w:hAnsi="Times New Roman" w:cs="Times New Roman"/>
                <w:sz w:val="20"/>
                <w:szCs w:val="20"/>
              </w:rPr>
              <w:t>¿Cómo considera los requisitos y el procedimiento para el acceso al Programa?</w:t>
            </w:r>
          </w:p>
        </w:tc>
        <w:tc>
          <w:tcPr>
            <w:tcW w:w="1423" w:type="dxa"/>
            <w:vAlign w:val="center"/>
          </w:tcPr>
          <w:p w:rsidR="004C6F40" w:rsidRDefault="00082367" w:rsidP="00B1612C">
            <w:pPr>
              <w:jc w:val="center"/>
              <w:rPr>
                <w:rFonts w:ascii="Times New Roman" w:hAnsi="Times New Roman" w:cs="Times New Roman"/>
                <w:sz w:val="20"/>
                <w:szCs w:val="20"/>
              </w:rPr>
            </w:pPr>
            <w:r>
              <w:rPr>
                <w:rFonts w:ascii="Times New Roman" w:hAnsi="Times New Roman" w:cs="Times New Roman"/>
                <w:sz w:val="20"/>
                <w:szCs w:val="20"/>
              </w:rPr>
              <w:t>Satisfactorio: los beneficiarios coinciden en la forma de conocer el programa: carteles y dípticos</w:t>
            </w:r>
          </w:p>
        </w:tc>
        <w:tc>
          <w:tcPr>
            <w:tcW w:w="1423" w:type="dxa"/>
            <w:vAlign w:val="center"/>
          </w:tcPr>
          <w:p w:rsidR="004C6F40" w:rsidRDefault="00082367" w:rsidP="00B1612C">
            <w:pPr>
              <w:jc w:val="center"/>
              <w:rPr>
                <w:rFonts w:ascii="Times New Roman" w:hAnsi="Times New Roman" w:cs="Times New Roman"/>
                <w:sz w:val="20"/>
                <w:szCs w:val="20"/>
              </w:rPr>
            </w:pPr>
            <w:r>
              <w:rPr>
                <w:rFonts w:ascii="Times New Roman" w:hAnsi="Times New Roman" w:cs="Times New Roman"/>
                <w:sz w:val="20"/>
                <w:szCs w:val="20"/>
              </w:rPr>
              <w:t>Satisfactorio: los beneficiarios consideran necesarios los requisitos del Programa</w:t>
            </w:r>
          </w:p>
        </w:tc>
        <w:tc>
          <w:tcPr>
            <w:tcW w:w="1555" w:type="dxa"/>
            <w:vAlign w:val="center"/>
          </w:tcPr>
          <w:p w:rsidR="004C6F40" w:rsidRDefault="00082367" w:rsidP="00B1612C">
            <w:pPr>
              <w:jc w:val="center"/>
              <w:rPr>
                <w:rFonts w:ascii="Times New Roman" w:hAnsi="Times New Roman" w:cs="Times New Roman"/>
                <w:sz w:val="20"/>
                <w:szCs w:val="20"/>
              </w:rPr>
            </w:pPr>
            <w:r>
              <w:rPr>
                <w:rFonts w:ascii="Times New Roman" w:hAnsi="Times New Roman" w:cs="Times New Roman"/>
                <w:sz w:val="20"/>
                <w:szCs w:val="20"/>
              </w:rPr>
              <w:t>Los beneficiarios coinciden que la valoración del programa es alta y que los mecanismos son los necesarios</w:t>
            </w:r>
          </w:p>
        </w:tc>
      </w:tr>
      <w:tr w:rsidR="004C6F40" w:rsidTr="00E83B0E">
        <w:tc>
          <w:tcPr>
            <w:tcW w:w="1423" w:type="dxa"/>
            <w:vAlign w:val="center"/>
          </w:tcPr>
          <w:p w:rsidR="004C6F40" w:rsidRPr="004E3F6A" w:rsidRDefault="004C6F40" w:rsidP="00B1612C">
            <w:pPr>
              <w:jc w:val="center"/>
              <w:rPr>
                <w:rFonts w:ascii="Times New Roman" w:hAnsi="Times New Roman" w:cs="Times New Roman"/>
                <w:sz w:val="20"/>
                <w:szCs w:val="20"/>
              </w:rPr>
            </w:pPr>
            <w:r w:rsidRPr="004E3F6A">
              <w:rPr>
                <w:rFonts w:ascii="Times New Roman" w:hAnsi="Times New Roman" w:cs="Times New Roman"/>
                <w:sz w:val="20"/>
                <w:szCs w:val="20"/>
              </w:rPr>
              <w:t>Operación del programa</w:t>
            </w:r>
          </w:p>
        </w:tc>
        <w:tc>
          <w:tcPr>
            <w:tcW w:w="1423" w:type="dxa"/>
            <w:vAlign w:val="center"/>
          </w:tcPr>
          <w:p w:rsidR="004C6F40" w:rsidRDefault="004C6F40" w:rsidP="00B1612C">
            <w:pPr>
              <w:jc w:val="center"/>
              <w:rPr>
                <w:rFonts w:ascii="Times New Roman" w:hAnsi="Times New Roman" w:cs="Times New Roman"/>
                <w:sz w:val="20"/>
                <w:szCs w:val="20"/>
              </w:rPr>
            </w:pPr>
            <w:r>
              <w:rPr>
                <w:rFonts w:ascii="Times New Roman" w:hAnsi="Times New Roman" w:cs="Times New Roman"/>
                <w:sz w:val="20"/>
                <w:szCs w:val="20"/>
              </w:rPr>
              <w:t>Conocer el grado de satisfacción en la operación del programa por los beneficiarios</w:t>
            </w:r>
          </w:p>
        </w:tc>
        <w:tc>
          <w:tcPr>
            <w:tcW w:w="1423" w:type="dxa"/>
            <w:vAlign w:val="center"/>
          </w:tcPr>
          <w:p w:rsidR="004C6F40" w:rsidRDefault="004D3554" w:rsidP="00B1612C">
            <w:pPr>
              <w:jc w:val="center"/>
              <w:rPr>
                <w:rFonts w:ascii="Times New Roman" w:hAnsi="Times New Roman" w:cs="Times New Roman"/>
                <w:sz w:val="20"/>
                <w:szCs w:val="20"/>
              </w:rPr>
            </w:pPr>
            <w:r>
              <w:rPr>
                <w:rFonts w:ascii="Times New Roman" w:hAnsi="Times New Roman" w:cs="Times New Roman"/>
                <w:sz w:val="20"/>
                <w:szCs w:val="20"/>
              </w:rPr>
              <w:t>¿Al ser autorizado su proyecto, tuvo algún problema al operarlo?</w:t>
            </w:r>
          </w:p>
        </w:tc>
        <w:tc>
          <w:tcPr>
            <w:tcW w:w="1423" w:type="dxa"/>
            <w:vAlign w:val="center"/>
          </w:tcPr>
          <w:p w:rsidR="004C6F40" w:rsidRDefault="004D3554" w:rsidP="00B1612C">
            <w:pPr>
              <w:jc w:val="center"/>
              <w:rPr>
                <w:rFonts w:ascii="Times New Roman" w:hAnsi="Times New Roman" w:cs="Times New Roman"/>
                <w:sz w:val="20"/>
                <w:szCs w:val="20"/>
              </w:rPr>
            </w:pPr>
            <w:r>
              <w:rPr>
                <w:rFonts w:ascii="Times New Roman" w:hAnsi="Times New Roman" w:cs="Times New Roman"/>
                <w:sz w:val="20"/>
                <w:szCs w:val="20"/>
              </w:rPr>
              <w:t>¿Presentó algún contratiempo con el técnico encargado de la supervisión de su proyecto?</w:t>
            </w:r>
          </w:p>
        </w:tc>
        <w:tc>
          <w:tcPr>
            <w:tcW w:w="1423" w:type="dxa"/>
            <w:vAlign w:val="center"/>
          </w:tcPr>
          <w:p w:rsidR="004C6F40" w:rsidRDefault="004D3554" w:rsidP="00B1612C">
            <w:pPr>
              <w:jc w:val="center"/>
              <w:rPr>
                <w:rFonts w:ascii="Times New Roman" w:hAnsi="Times New Roman" w:cs="Times New Roman"/>
                <w:sz w:val="20"/>
                <w:szCs w:val="20"/>
              </w:rPr>
            </w:pPr>
            <w:r>
              <w:rPr>
                <w:rFonts w:ascii="Times New Roman" w:hAnsi="Times New Roman" w:cs="Times New Roman"/>
                <w:sz w:val="20"/>
                <w:szCs w:val="20"/>
              </w:rPr>
              <w:t>Satisfactorio: los beneficiarios no presentaron problemas al ser autorizado su proyecto</w:t>
            </w:r>
          </w:p>
        </w:tc>
        <w:tc>
          <w:tcPr>
            <w:tcW w:w="1423" w:type="dxa"/>
            <w:vAlign w:val="center"/>
          </w:tcPr>
          <w:p w:rsidR="004C6F40" w:rsidRDefault="004D3554" w:rsidP="00B1612C">
            <w:pPr>
              <w:jc w:val="center"/>
              <w:rPr>
                <w:rFonts w:ascii="Times New Roman" w:hAnsi="Times New Roman" w:cs="Times New Roman"/>
                <w:sz w:val="20"/>
                <w:szCs w:val="20"/>
              </w:rPr>
            </w:pPr>
            <w:r>
              <w:rPr>
                <w:rFonts w:ascii="Times New Roman" w:hAnsi="Times New Roman" w:cs="Times New Roman"/>
                <w:sz w:val="20"/>
                <w:szCs w:val="20"/>
              </w:rPr>
              <w:t>Satisfactorio: los beneficiarios no presentaron contratiempos con la operación de su proyecto</w:t>
            </w:r>
          </w:p>
        </w:tc>
        <w:tc>
          <w:tcPr>
            <w:tcW w:w="1555" w:type="dxa"/>
            <w:vAlign w:val="center"/>
          </w:tcPr>
          <w:p w:rsidR="004C6F40" w:rsidRDefault="004D3554" w:rsidP="00B1612C">
            <w:pPr>
              <w:jc w:val="center"/>
              <w:rPr>
                <w:rFonts w:ascii="Times New Roman" w:hAnsi="Times New Roman" w:cs="Times New Roman"/>
                <w:sz w:val="20"/>
                <w:szCs w:val="20"/>
              </w:rPr>
            </w:pPr>
            <w:r>
              <w:rPr>
                <w:rFonts w:ascii="Times New Roman" w:hAnsi="Times New Roman" w:cs="Times New Roman"/>
                <w:sz w:val="20"/>
                <w:szCs w:val="20"/>
              </w:rPr>
              <w:t>Los beneficiarios no presentaron ninguna dificultad para la aprobación y operación del proyecto</w:t>
            </w:r>
          </w:p>
        </w:tc>
      </w:tr>
      <w:tr w:rsidR="004C6F40" w:rsidTr="00E83B0E">
        <w:tc>
          <w:tcPr>
            <w:tcW w:w="1423" w:type="dxa"/>
            <w:vAlign w:val="center"/>
          </w:tcPr>
          <w:p w:rsidR="004C6F40" w:rsidRPr="004E3F6A" w:rsidRDefault="004C6F40" w:rsidP="00B1612C">
            <w:pPr>
              <w:jc w:val="center"/>
              <w:rPr>
                <w:rFonts w:ascii="Times New Roman" w:hAnsi="Times New Roman" w:cs="Times New Roman"/>
                <w:sz w:val="20"/>
                <w:szCs w:val="20"/>
              </w:rPr>
            </w:pPr>
            <w:r w:rsidRPr="004E3F6A">
              <w:rPr>
                <w:rFonts w:ascii="Times New Roman" w:hAnsi="Times New Roman" w:cs="Times New Roman"/>
                <w:sz w:val="20"/>
                <w:szCs w:val="20"/>
              </w:rPr>
              <w:t>Grado de satisfacción del programa</w:t>
            </w:r>
          </w:p>
        </w:tc>
        <w:tc>
          <w:tcPr>
            <w:tcW w:w="1423" w:type="dxa"/>
            <w:vAlign w:val="center"/>
          </w:tcPr>
          <w:p w:rsidR="004C6F40" w:rsidRDefault="004C6F40" w:rsidP="00B1612C">
            <w:pPr>
              <w:jc w:val="center"/>
              <w:rPr>
                <w:rFonts w:ascii="Times New Roman" w:hAnsi="Times New Roman" w:cs="Times New Roman"/>
                <w:sz w:val="20"/>
                <w:szCs w:val="20"/>
              </w:rPr>
            </w:pPr>
            <w:r>
              <w:rPr>
                <w:rFonts w:ascii="Times New Roman" w:hAnsi="Times New Roman" w:cs="Times New Roman"/>
                <w:sz w:val="20"/>
                <w:szCs w:val="20"/>
              </w:rPr>
              <w:t>Conocer el grado de satisfacción de los beneficiarios al obtener el apoyo</w:t>
            </w:r>
          </w:p>
        </w:tc>
        <w:tc>
          <w:tcPr>
            <w:tcW w:w="1423" w:type="dxa"/>
            <w:vAlign w:val="center"/>
          </w:tcPr>
          <w:p w:rsidR="004C6F40" w:rsidRDefault="0087768C" w:rsidP="00B1612C">
            <w:pPr>
              <w:jc w:val="center"/>
              <w:rPr>
                <w:rFonts w:ascii="Times New Roman" w:hAnsi="Times New Roman" w:cs="Times New Roman"/>
                <w:sz w:val="20"/>
                <w:szCs w:val="20"/>
              </w:rPr>
            </w:pPr>
            <w:r>
              <w:rPr>
                <w:rFonts w:ascii="Times New Roman" w:hAnsi="Times New Roman" w:cs="Times New Roman"/>
                <w:sz w:val="20"/>
                <w:szCs w:val="20"/>
              </w:rPr>
              <w:t>¿El programa fue satisfactorio de acuerdo a su opinión?</w:t>
            </w:r>
          </w:p>
        </w:tc>
        <w:tc>
          <w:tcPr>
            <w:tcW w:w="1423" w:type="dxa"/>
            <w:vAlign w:val="center"/>
          </w:tcPr>
          <w:p w:rsidR="004C6F40" w:rsidRDefault="0087768C" w:rsidP="00B1612C">
            <w:pPr>
              <w:jc w:val="center"/>
              <w:rPr>
                <w:rFonts w:ascii="Times New Roman" w:hAnsi="Times New Roman" w:cs="Times New Roman"/>
                <w:sz w:val="20"/>
                <w:szCs w:val="20"/>
              </w:rPr>
            </w:pPr>
            <w:r>
              <w:rPr>
                <w:rFonts w:ascii="Times New Roman" w:hAnsi="Times New Roman" w:cs="Times New Roman"/>
                <w:sz w:val="20"/>
                <w:szCs w:val="20"/>
              </w:rPr>
              <w:t>¿El programa fue satisfactorio de acuerdo a su opinión?</w:t>
            </w:r>
          </w:p>
        </w:tc>
        <w:tc>
          <w:tcPr>
            <w:tcW w:w="1423" w:type="dxa"/>
            <w:vAlign w:val="center"/>
          </w:tcPr>
          <w:p w:rsidR="004C6F40" w:rsidRDefault="0087768C" w:rsidP="00B1612C">
            <w:pPr>
              <w:jc w:val="center"/>
              <w:rPr>
                <w:rFonts w:ascii="Times New Roman" w:hAnsi="Times New Roman" w:cs="Times New Roman"/>
                <w:sz w:val="20"/>
                <w:szCs w:val="20"/>
              </w:rPr>
            </w:pPr>
            <w:r>
              <w:rPr>
                <w:rFonts w:ascii="Times New Roman" w:hAnsi="Times New Roman" w:cs="Times New Roman"/>
                <w:sz w:val="20"/>
                <w:szCs w:val="20"/>
              </w:rPr>
              <w:t>Satisfactorio</w:t>
            </w:r>
          </w:p>
        </w:tc>
        <w:tc>
          <w:tcPr>
            <w:tcW w:w="1423" w:type="dxa"/>
            <w:vAlign w:val="center"/>
          </w:tcPr>
          <w:p w:rsidR="004C6F40" w:rsidRDefault="0087768C" w:rsidP="00B1612C">
            <w:pPr>
              <w:jc w:val="center"/>
              <w:rPr>
                <w:rFonts w:ascii="Times New Roman" w:hAnsi="Times New Roman" w:cs="Times New Roman"/>
                <w:sz w:val="20"/>
                <w:szCs w:val="20"/>
              </w:rPr>
            </w:pPr>
            <w:r>
              <w:rPr>
                <w:rFonts w:ascii="Times New Roman" w:hAnsi="Times New Roman" w:cs="Times New Roman"/>
                <w:sz w:val="20"/>
                <w:szCs w:val="20"/>
              </w:rPr>
              <w:t>Satisfactorio</w:t>
            </w:r>
          </w:p>
        </w:tc>
        <w:tc>
          <w:tcPr>
            <w:tcW w:w="1555" w:type="dxa"/>
            <w:vAlign w:val="center"/>
          </w:tcPr>
          <w:p w:rsidR="004C6F40" w:rsidRDefault="0087768C" w:rsidP="00B1612C">
            <w:pPr>
              <w:jc w:val="center"/>
              <w:rPr>
                <w:rFonts w:ascii="Times New Roman" w:hAnsi="Times New Roman" w:cs="Times New Roman"/>
                <w:sz w:val="20"/>
                <w:szCs w:val="20"/>
              </w:rPr>
            </w:pPr>
            <w:r>
              <w:rPr>
                <w:rFonts w:ascii="Times New Roman" w:hAnsi="Times New Roman" w:cs="Times New Roman"/>
                <w:sz w:val="20"/>
                <w:szCs w:val="20"/>
              </w:rPr>
              <w:t>Los beneficiarios consideran el programa como una gran ayuda social y medioambiental.</w:t>
            </w:r>
          </w:p>
        </w:tc>
      </w:tr>
    </w:tbl>
    <w:p w:rsidR="004C6F40" w:rsidRDefault="004C6F40" w:rsidP="00B1612C">
      <w:pPr>
        <w:spacing w:after="0" w:line="240" w:lineRule="auto"/>
        <w:jc w:val="both"/>
        <w:rPr>
          <w:rFonts w:ascii="Times New Roman" w:hAnsi="Times New Roman" w:cs="Times New Roman"/>
          <w:sz w:val="20"/>
          <w:szCs w:val="20"/>
        </w:rPr>
      </w:pPr>
    </w:p>
    <w:p w:rsidR="002C1017" w:rsidRPr="008215E3" w:rsidRDefault="002C1017" w:rsidP="00B1612C">
      <w:pPr>
        <w:spacing w:after="0" w:line="240" w:lineRule="auto"/>
        <w:jc w:val="both"/>
        <w:rPr>
          <w:rFonts w:ascii="Times New Roman" w:hAnsi="Times New Roman" w:cs="Times New Roman"/>
          <w:b/>
          <w:sz w:val="20"/>
          <w:szCs w:val="20"/>
        </w:rPr>
      </w:pPr>
      <w:r w:rsidRPr="008215E3">
        <w:rPr>
          <w:rFonts w:ascii="Times New Roman" w:hAnsi="Times New Roman" w:cs="Times New Roman"/>
          <w:b/>
          <w:sz w:val="20"/>
          <w:szCs w:val="20"/>
        </w:rPr>
        <w:t>VII. ANÁLISIS DE LAS EVALUACIONES INTERNAS ANTERIORES</w:t>
      </w:r>
    </w:p>
    <w:p w:rsidR="008215E3" w:rsidRDefault="008215E3" w:rsidP="00B1612C">
      <w:pPr>
        <w:spacing w:after="0" w:line="240" w:lineRule="auto"/>
        <w:jc w:val="both"/>
        <w:rPr>
          <w:rFonts w:ascii="Times New Roman" w:hAnsi="Times New Roman" w:cs="Times New Roman"/>
          <w:sz w:val="20"/>
          <w:szCs w:val="20"/>
        </w:rPr>
      </w:pPr>
    </w:p>
    <w:tbl>
      <w:tblPr>
        <w:tblStyle w:val="Tablaconcuadrcula"/>
        <w:tblW w:w="0" w:type="auto"/>
        <w:tblLook w:val="04A0" w:firstRow="1" w:lastRow="0" w:firstColumn="1" w:lastColumn="0" w:noHBand="0" w:noVBand="1"/>
      </w:tblPr>
      <w:tblGrid>
        <w:gridCol w:w="3319"/>
        <w:gridCol w:w="1588"/>
        <w:gridCol w:w="5281"/>
      </w:tblGrid>
      <w:tr w:rsidR="006B7A23" w:rsidTr="004E3F6A">
        <w:tc>
          <w:tcPr>
            <w:tcW w:w="0" w:type="auto"/>
            <w:vAlign w:val="center"/>
          </w:tcPr>
          <w:p w:rsidR="006B7A23" w:rsidRPr="006B7A23" w:rsidRDefault="006B7A23" w:rsidP="00B1612C">
            <w:pPr>
              <w:jc w:val="center"/>
              <w:rPr>
                <w:rFonts w:ascii="Times New Roman" w:hAnsi="Times New Roman" w:cs="Times New Roman"/>
                <w:b/>
                <w:sz w:val="20"/>
                <w:szCs w:val="20"/>
              </w:rPr>
            </w:pPr>
            <w:r w:rsidRPr="006B7A23">
              <w:rPr>
                <w:rFonts w:ascii="Times New Roman" w:hAnsi="Times New Roman" w:cs="Times New Roman"/>
                <w:b/>
                <w:sz w:val="20"/>
                <w:szCs w:val="20"/>
              </w:rPr>
              <w:t>Apartados de la Evaluación Interna 2017 (para Programas Sociales creados antes de 2016)</w:t>
            </w:r>
          </w:p>
        </w:tc>
        <w:tc>
          <w:tcPr>
            <w:tcW w:w="0" w:type="auto"/>
            <w:vAlign w:val="center"/>
          </w:tcPr>
          <w:p w:rsidR="006B7A23" w:rsidRPr="006B7A23" w:rsidRDefault="006B7A23" w:rsidP="00B1612C">
            <w:pPr>
              <w:jc w:val="center"/>
              <w:rPr>
                <w:rFonts w:ascii="Times New Roman" w:hAnsi="Times New Roman" w:cs="Times New Roman"/>
                <w:b/>
                <w:sz w:val="20"/>
                <w:szCs w:val="20"/>
              </w:rPr>
            </w:pPr>
            <w:r w:rsidRPr="006B7A23">
              <w:rPr>
                <w:rFonts w:ascii="Times New Roman" w:hAnsi="Times New Roman" w:cs="Times New Roman"/>
                <w:b/>
                <w:sz w:val="20"/>
                <w:szCs w:val="20"/>
              </w:rPr>
              <w:t>Nivel de Cumplimiento</w:t>
            </w:r>
          </w:p>
        </w:tc>
        <w:tc>
          <w:tcPr>
            <w:tcW w:w="0" w:type="auto"/>
            <w:vAlign w:val="center"/>
          </w:tcPr>
          <w:p w:rsidR="006B7A23" w:rsidRPr="006B7A23" w:rsidRDefault="006B7A23" w:rsidP="00B1612C">
            <w:pPr>
              <w:jc w:val="center"/>
              <w:rPr>
                <w:rFonts w:ascii="Times New Roman" w:hAnsi="Times New Roman" w:cs="Times New Roman"/>
                <w:b/>
                <w:sz w:val="20"/>
                <w:szCs w:val="20"/>
              </w:rPr>
            </w:pPr>
            <w:r w:rsidRPr="006B7A23">
              <w:rPr>
                <w:rFonts w:ascii="Times New Roman" w:hAnsi="Times New Roman" w:cs="Times New Roman"/>
                <w:b/>
                <w:sz w:val="20"/>
                <w:szCs w:val="20"/>
              </w:rPr>
              <w:t>Justificación</w:t>
            </w:r>
          </w:p>
        </w:tc>
      </w:tr>
      <w:tr w:rsidR="006B7A23" w:rsidTr="004E3F6A">
        <w:tc>
          <w:tcPr>
            <w:tcW w:w="0" w:type="auto"/>
            <w:vAlign w:val="center"/>
          </w:tcPr>
          <w:p w:rsidR="006B7A23" w:rsidRPr="004E3F6A" w:rsidRDefault="006B7A23" w:rsidP="00B1612C">
            <w:pPr>
              <w:jc w:val="center"/>
              <w:rPr>
                <w:rFonts w:ascii="Times New Roman" w:hAnsi="Times New Roman" w:cs="Times New Roman"/>
                <w:sz w:val="20"/>
                <w:szCs w:val="20"/>
              </w:rPr>
            </w:pPr>
            <w:r w:rsidRPr="004E3F6A">
              <w:rPr>
                <w:rFonts w:ascii="Times New Roman" w:hAnsi="Times New Roman" w:cs="Times New Roman"/>
                <w:sz w:val="20"/>
                <w:szCs w:val="20"/>
              </w:rPr>
              <w:t>I. DESCRIPCIÓN DEL PROGRAMA SOCIAL</w:t>
            </w:r>
          </w:p>
        </w:tc>
        <w:tc>
          <w:tcPr>
            <w:tcW w:w="0" w:type="auto"/>
            <w:vAlign w:val="center"/>
          </w:tcPr>
          <w:p w:rsidR="006B7A23" w:rsidRDefault="009E1D47" w:rsidP="00B1612C">
            <w:pPr>
              <w:jc w:val="center"/>
              <w:rPr>
                <w:rFonts w:ascii="Times New Roman" w:hAnsi="Times New Roman" w:cs="Times New Roman"/>
                <w:sz w:val="20"/>
                <w:szCs w:val="20"/>
              </w:rPr>
            </w:pPr>
            <w:r>
              <w:rPr>
                <w:rFonts w:ascii="Times New Roman" w:hAnsi="Times New Roman" w:cs="Times New Roman"/>
                <w:sz w:val="20"/>
                <w:szCs w:val="20"/>
              </w:rPr>
              <w:t>Satisfactorio</w:t>
            </w:r>
          </w:p>
        </w:tc>
        <w:tc>
          <w:tcPr>
            <w:tcW w:w="0" w:type="auto"/>
            <w:vAlign w:val="center"/>
          </w:tcPr>
          <w:p w:rsidR="006B7A23" w:rsidRDefault="009E1D47" w:rsidP="00E83B0E">
            <w:pPr>
              <w:jc w:val="both"/>
              <w:rPr>
                <w:rFonts w:ascii="Times New Roman" w:hAnsi="Times New Roman" w:cs="Times New Roman"/>
                <w:sz w:val="20"/>
                <w:szCs w:val="20"/>
              </w:rPr>
            </w:pPr>
            <w:r w:rsidRPr="00267119">
              <w:rPr>
                <w:rFonts w:ascii="Times New Roman" w:hAnsi="Times New Roman" w:cs="Times New Roman"/>
                <w:sz w:val="20"/>
                <w:szCs w:val="20"/>
              </w:rPr>
              <w:t>Se establecen claramente los antecedentes del programa, las necesidades y la problemática que atiende. Así mismo</w:t>
            </w:r>
            <w:r w:rsidR="00E83B0E">
              <w:rPr>
                <w:rFonts w:ascii="Times New Roman" w:hAnsi="Times New Roman" w:cs="Times New Roman"/>
                <w:sz w:val="20"/>
                <w:szCs w:val="20"/>
              </w:rPr>
              <w:t>,</w:t>
            </w:r>
            <w:r w:rsidRPr="00267119">
              <w:rPr>
                <w:rFonts w:ascii="Times New Roman" w:hAnsi="Times New Roman" w:cs="Times New Roman"/>
                <w:sz w:val="20"/>
                <w:szCs w:val="20"/>
              </w:rPr>
              <w:t xml:space="preserve"> la alineación con el Programa General de Desarrollo </w:t>
            </w:r>
            <w:r w:rsidR="00E83B0E" w:rsidRPr="00267119">
              <w:rPr>
                <w:rFonts w:ascii="Times New Roman" w:hAnsi="Times New Roman" w:cs="Times New Roman"/>
                <w:sz w:val="20"/>
                <w:szCs w:val="20"/>
              </w:rPr>
              <w:t xml:space="preserve">del </w:t>
            </w:r>
            <w:r w:rsidRPr="00267119">
              <w:rPr>
                <w:rFonts w:ascii="Times New Roman" w:hAnsi="Times New Roman" w:cs="Times New Roman"/>
                <w:sz w:val="20"/>
                <w:szCs w:val="20"/>
              </w:rPr>
              <w:t>Distrito Federal 2013-2018. A través de ésta se definen los objetivos generales y específicos.</w:t>
            </w:r>
          </w:p>
        </w:tc>
      </w:tr>
      <w:tr w:rsidR="006B7A23" w:rsidTr="004E3F6A">
        <w:tc>
          <w:tcPr>
            <w:tcW w:w="0" w:type="auto"/>
            <w:vAlign w:val="center"/>
          </w:tcPr>
          <w:p w:rsidR="006B7A23" w:rsidRPr="004E3F6A" w:rsidRDefault="006B7A23" w:rsidP="00B1612C">
            <w:pPr>
              <w:jc w:val="center"/>
              <w:rPr>
                <w:rFonts w:ascii="Times New Roman" w:hAnsi="Times New Roman" w:cs="Times New Roman"/>
                <w:sz w:val="20"/>
                <w:szCs w:val="20"/>
              </w:rPr>
            </w:pPr>
            <w:r w:rsidRPr="004E3F6A">
              <w:rPr>
                <w:rFonts w:ascii="Times New Roman" w:hAnsi="Times New Roman" w:cs="Times New Roman"/>
                <w:sz w:val="20"/>
                <w:szCs w:val="20"/>
              </w:rPr>
              <w:t>II. METODOLOGÍA DE LA EVALUACIÓN INTERNA 2017</w:t>
            </w:r>
          </w:p>
        </w:tc>
        <w:tc>
          <w:tcPr>
            <w:tcW w:w="0" w:type="auto"/>
            <w:vAlign w:val="center"/>
          </w:tcPr>
          <w:p w:rsidR="006B7A23" w:rsidRDefault="000B7D16" w:rsidP="00B1612C">
            <w:pPr>
              <w:jc w:val="center"/>
              <w:rPr>
                <w:rFonts w:ascii="Times New Roman" w:hAnsi="Times New Roman" w:cs="Times New Roman"/>
                <w:sz w:val="20"/>
                <w:szCs w:val="20"/>
              </w:rPr>
            </w:pPr>
            <w:r>
              <w:rPr>
                <w:rFonts w:ascii="Times New Roman" w:hAnsi="Times New Roman" w:cs="Times New Roman"/>
                <w:sz w:val="20"/>
                <w:szCs w:val="20"/>
              </w:rPr>
              <w:t>Parcial</w:t>
            </w:r>
          </w:p>
        </w:tc>
        <w:tc>
          <w:tcPr>
            <w:tcW w:w="0" w:type="auto"/>
            <w:vAlign w:val="center"/>
          </w:tcPr>
          <w:p w:rsidR="006B7A23" w:rsidRDefault="000B7D16" w:rsidP="00E83B0E">
            <w:pPr>
              <w:jc w:val="both"/>
              <w:rPr>
                <w:rFonts w:ascii="Times New Roman" w:hAnsi="Times New Roman" w:cs="Times New Roman"/>
                <w:sz w:val="20"/>
                <w:szCs w:val="20"/>
              </w:rPr>
            </w:pPr>
            <w:r>
              <w:rPr>
                <w:rFonts w:ascii="Times New Roman" w:hAnsi="Times New Roman" w:cs="Times New Roman"/>
                <w:sz w:val="20"/>
                <w:szCs w:val="20"/>
              </w:rPr>
              <w:t>Se necesitan más elementos para comprender la metodología</w:t>
            </w:r>
          </w:p>
        </w:tc>
      </w:tr>
      <w:tr w:rsidR="006B7A23" w:rsidTr="004E3F6A">
        <w:tc>
          <w:tcPr>
            <w:tcW w:w="0" w:type="auto"/>
            <w:vAlign w:val="center"/>
          </w:tcPr>
          <w:p w:rsidR="006B7A23" w:rsidRPr="004E3F6A" w:rsidRDefault="006B7A23" w:rsidP="00B1612C">
            <w:pPr>
              <w:jc w:val="center"/>
              <w:rPr>
                <w:rFonts w:ascii="Times New Roman" w:hAnsi="Times New Roman" w:cs="Times New Roman"/>
                <w:sz w:val="20"/>
                <w:szCs w:val="20"/>
              </w:rPr>
            </w:pPr>
            <w:r w:rsidRPr="004E3F6A">
              <w:rPr>
                <w:rFonts w:ascii="Times New Roman" w:hAnsi="Times New Roman" w:cs="Times New Roman"/>
                <w:sz w:val="20"/>
                <w:szCs w:val="20"/>
              </w:rPr>
              <w:t>II.1. Área Encargada de la Evaluación Interna</w:t>
            </w:r>
          </w:p>
        </w:tc>
        <w:tc>
          <w:tcPr>
            <w:tcW w:w="0" w:type="auto"/>
            <w:vAlign w:val="center"/>
          </w:tcPr>
          <w:p w:rsidR="006B7A23" w:rsidRDefault="000B7D16" w:rsidP="00B1612C">
            <w:pPr>
              <w:jc w:val="center"/>
              <w:rPr>
                <w:rFonts w:ascii="Times New Roman" w:hAnsi="Times New Roman" w:cs="Times New Roman"/>
                <w:sz w:val="20"/>
                <w:szCs w:val="20"/>
              </w:rPr>
            </w:pPr>
            <w:r>
              <w:rPr>
                <w:rFonts w:ascii="Times New Roman" w:hAnsi="Times New Roman" w:cs="Times New Roman"/>
                <w:sz w:val="20"/>
                <w:szCs w:val="20"/>
              </w:rPr>
              <w:t>Satisfactorio</w:t>
            </w:r>
          </w:p>
        </w:tc>
        <w:tc>
          <w:tcPr>
            <w:tcW w:w="0" w:type="auto"/>
            <w:vAlign w:val="center"/>
          </w:tcPr>
          <w:p w:rsidR="006B7A23" w:rsidRDefault="000B7D16" w:rsidP="00E83B0E">
            <w:pPr>
              <w:jc w:val="both"/>
              <w:rPr>
                <w:rFonts w:ascii="Times New Roman" w:hAnsi="Times New Roman" w:cs="Times New Roman"/>
                <w:sz w:val="20"/>
                <w:szCs w:val="20"/>
              </w:rPr>
            </w:pPr>
            <w:r>
              <w:rPr>
                <w:rFonts w:ascii="Times New Roman" w:hAnsi="Times New Roman" w:cs="Times New Roman"/>
                <w:sz w:val="20"/>
                <w:szCs w:val="20"/>
              </w:rPr>
              <w:t>Se</w:t>
            </w:r>
            <w:r w:rsidRPr="00267119">
              <w:rPr>
                <w:rFonts w:ascii="Times New Roman" w:hAnsi="Times New Roman" w:cs="Times New Roman"/>
                <w:sz w:val="20"/>
                <w:szCs w:val="20"/>
              </w:rPr>
              <w:t xml:space="preserve"> presenta de forma clara la dependencia que es directamente responsable de la ejecución del programa y la unidad administrativa involucra</w:t>
            </w:r>
            <w:r>
              <w:rPr>
                <w:rFonts w:ascii="Times New Roman" w:hAnsi="Times New Roman" w:cs="Times New Roman"/>
                <w:sz w:val="20"/>
                <w:szCs w:val="20"/>
              </w:rPr>
              <w:t>da en la operación del programa, así como el área encargada de la Evaluación Interna</w:t>
            </w:r>
          </w:p>
        </w:tc>
      </w:tr>
      <w:tr w:rsidR="006B7A23" w:rsidTr="004E3F6A">
        <w:tc>
          <w:tcPr>
            <w:tcW w:w="0" w:type="auto"/>
            <w:vAlign w:val="center"/>
          </w:tcPr>
          <w:p w:rsidR="006B7A23" w:rsidRPr="004E3F6A" w:rsidRDefault="006B7A23" w:rsidP="00B1612C">
            <w:pPr>
              <w:jc w:val="center"/>
              <w:rPr>
                <w:rFonts w:ascii="Times New Roman" w:hAnsi="Times New Roman" w:cs="Times New Roman"/>
                <w:sz w:val="20"/>
                <w:szCs w:val="20"/>
              </w:rPr>
            </w:pPr>
            <w:r w:rsidRPr="004E3F6A">
              <w:rPr>
                <w:rFonts w:ascii="Times New Roman" w:hAnsi="Times New Roman" w:cs="Times New Roman"/>
                <w:sz w:val="20"/>
                <w:szCs w:val="20"/>
              </w:rPr>
              <w:t>II.2. Metodología de la Evaluación.</w:t>
            </w:r>
          </w:p>
        </w:tc>
        <w:tc>
          <w:tcPr>
            <w:tcW w:w="0" w:type="auto"/>
            <w:vAlign w:val="center"/>
          </w:tcPr>
          <w:p w:rsidR="006B7A23" w:rsidRDefault="000B7D16" w:rsidP="00B1612C">
            <w:pPr>
              <w:jc w:val="center"/>
              <w:rPr>
                <w:rFonts w:ascii="Times New Roman" w:hAnsi="Times New Roman" w:cs="Times New Roman"/>
                <w:sz w:val="20"/>
                <w:szCs w:val="20"/>
              </w:rPr>
            </w:pPr>
            <w:r>
              <w:rPr>
                <w:rFonts w:ascii="Times New Roman" w:hAnsi="Times New Roman" w:cs="Times New Roman"/>
                <w:sz w:val="20"/>
                <w:szCs w:val="20"/>
              </w:rPr>
              <w:t>Parcial</w:t>
            </w:r>
          </w:p>
        </w:tc>
        <w:tc>
          <w:tcPr>
            <w:tcW w:w="0" w:type="auto"/>
            <w:vAlign w:val="center"/>
          </w:tcPr>
          <w:p w:rsidR="006B7A23" w:rsidRDefault="000B7D16" w:rsidP="00E83B0E">
            <w:pPr>
              <w:jc w:val="both"/>
              <w:rPr>
                <w:rFonts w:ascii="Times New Roman" w:hAnsi="Times New Roman" w:cs="Times New Roman"/>
                <w:sz w:val="20"/>
                <w:szCs w:val="20"/>
              </w:rPr>
            </w:pPr>
            <w:r>
              <w:rPr>
                <w:rFonts w:ascii="Times New Roman" w:hAnsi="Times New Roman" w:cs="Times New Roman"/>
                <w:sz w:val="20"/>
                <w:szCs w:val="20"/>
              </w:rPr>
              <w:t>Se necesitan más elementos para comprender la metodología</w:t>
            </w:r>
          </w:p>
        </w:tc>
      </w:tr>
      <w:tr w:rsidR="006B7A23" w:rsidTr="004E3F6A">
        <w:tc>
          <w:tcPr>
            <w:tcW w:w="0" w:type="auto"/>
            <w:vAlign w:val="center"/>
          </w:tcPr>
          <w:p w:rsidR="006B7A23" w:rsidRPr="004E3F6A" w:rsidRDefault="00944138" w:rsidP="00B1612C">
            <w:pPr>
              <w:jc w:val="center"/>
              <w:rPr>
                <w:rFonts w:ascii="Times New Roman" w:hAnsi="Times New Roman" w:cs="Times New Roman"/>
                <w:sz w:val="20"/>
                <w:szCs w:val="20"/>
              </w:rPr>
            </w:pPr>
            <w:r w:rsidRPr="004E3F6A">
              <w:rPr>
                <w:rFonts w:ascii="Times New Roman" w:hAnsi="Times New Roman" w:cs="Times New Roman"/>
                <w:sz w:val="20"/>
                <w:szCs w:val="20"/>
              </w:rPr>
              <w:t>II.3. Fuentes de Información de la Evaluación</w:t>
            </w:r>
          </w:p>
        </w:tc>
        <w:tc>
          <w:tcPr>
            <w:tcW w:w="0" w:type="auto"/>
            <w:vAlign w:val="center"/>
          </w:tcPr>
          <w:p w:rsidR="006B7A23" w:rsidRDefault="000B7D16" w:rsidP="00B1612C">
            <w:pPr>
              <w:jc w:val="center"/>
              <w:rPr>
                <w:rFonts w:ascii="Times New Roman" w:hAnsi="Times New Roman" w:cs="Times New Roman"/>
                <w:sz w:val="20"/>
                <w:szCs w:val="20"/>
              </w:rPr>
            </w:pPr>
            <w:r>
              <w:rPr>
                <w:rFonts w:ascii="Times New Roman" w:hAnsi="Times New Roman" w:cs="Times New Roman"/>
                <w:sz w:val="20"/>
                <w:szCs w:val="20"/>
              </w:rPr>
              <w:t>Parcial</w:t>
            </w:r>
          </w:p>
        </w:tc>
        <w:tc>
          <w:tcPr>
            <w:tcW w:w="0" w:type="auto"/>
            <w:vAlign w:val="center"/>
          </w:tcPr>
          <w:p w:rsidR="006B7A23" w:rsidRDefault="000B7D16" w:rsidP="00E83B0E">
            <w:pPr>
              <w:jc w:val="both"/>
              <w:rPr>
                <w:rFonts w:ascii="Times New Roman" w:hAnsi="Times New Roman" w:cs="Times New Roman"/>
                <w:sz w:val="20"/>
                <w:szCs w:val="20"/>
              </w:rPr>
            </w:pPr>
            <w:r>
              <w:rPr>
                <w:rFonts w:ascii="Times New Roman" w:hAnsi="Times New Roman" w:cs="Times New Roman"/>
                <w:sz w:val="20"/>
                <w:szCs w:val="20"/>
              </w:rPr>
              <w:t>Se necesitan más elementos para consultar la información respecto a la Evaluación</w:t>
            </w:r>
          </w:p>
        </w:tc>
      </w:tr>
      <w:tr w:rsidR="006B7A23" w:rsidTr="004E3F6A">
        <w:tc>
          <w:tcPr>
            <w:tcW w:w="0" w:type="auto"/>
            <w:vAlign w:val="center"/>
          </w:tcPr>
          <w:p w:rsidR="006B7A23" w:rsidRPr="004E3F6A" w:rsidRDefault="00944138" w:rsidP="00B1612C">
            <w:pPr>
              <w:jc w:val="center"/>
              <w:rPr>
                <w:rFonts w:ascii="Times New Roman" w:hAnsi="Times New Roman" w:cs="Times New Roman"/>
                <w:sz w:val="20"/>
                <w:szCs w:val="20"/>
              </w:rPr>
            </w:pPr>
            <w:r w:rsidRPr="004E3F6A">
              <w:rPr>
                <w:rFonts w:ascii="Times New Roman" w:hAnsi="Times New Roman" w:cs="Times New Roman"/>
                <w:sz w:val="20"/>
                <w:szCs w:val="20"/>
              </w:rPr>
              <w:t>III. EVALUACIÓN DE LA OPERACIÓN DEL PROGRAMA SOCIAL</w:t>
            </w:r>
          </w:p>
        </w:tc>
        <w:tc>
          <w:tcPr>
            <w:tcW w:w="0" w:type="auto"/>
            <w:vAlign w:val="center"/>
          </w:tcPr>
          <w:p w:rsidR="006B7A23" w:rsidRDefault="000B7D16" w:rsidP="00B1612C">
            <w:pPr>
              <w:jc w:val="center"/>
              <w:rPr>
                <w:rFonts w:ascii="Times New Roman" w:hAnsi="Times New Roman" w:cs="Times New Roman"/>
                <w:sz w:val="20"/>
                <w:szCs w:val="20"/>
              </w:rPr>
            </w:pPr>
            <w:r>
              <w:rPr>
                <w:rFonts w:ascii="Times New Roman" w:hAnsi="Times New Roman" w:cs="Times New Roman"/>
                <w:sz w:val="20"/>
                <w:szCs w:val="20"/>
              </w:rPr>
              <w:t>Satisfactorio</w:t>
            </w:r>
          </w:p>
        </w:tc>
        <w:tc>
          <w:tcPr>
            <w:tcW w:w="0" w:type="auto"/>
            <w:vAlign w:val="center"/>
          </w:tcPr>
          <w:p w:rsidR="006B7A23" w:rsidRDefault="000B7D16" w:rsidP="00E83B0E">
            <w:pPr>
              <w:jc w:val="both"/>
              <w:rPr>
                <w:rFonts w:ascii="Times New Roman" w:hAnsi="Times New Roman" w:cs="Times New Roman"/>
                <w:sz w:val="20"/>
                <w:szCs w:val="20"/>
              </w:rPr>
            </w:pPr>
            <w:r>
              <w:rPr>
                <w:rFonts w:ascii="Times New Roman" w:hAnsi="Times New Roman" w:cs="Times New Roman"/>
                <w:sz w:val="20"/>
                <w:szCs w:val="20"/>
              </w:rPr>
              <w:t>Se presentan de forma clara los mecanismos a evaluar dentro del programa</w:t>
            </w:r>
          </w:p>
        </w:tc>
      </w:tr>
      <w:tr w:rsidR="006B7A23" w:rsidTr="004E3F6A">
        <w:tc>
          <w:tcPr>
            <w:tcW w:w="0" w:type="auto"/>
            <w:vAlign w:val="center"/>
          </w:tcPr>
          <w:p w:rsidR="006B7A23" w:rsidRPr="004E3F6A" w:rsidRDefault="00944138" w:rsidP="00B1612C">
            <w:pPr>
              <w:jc w:val="center"/>
              <w:rPr>
                <w:rFonts w:ascii="Times New Roman" w:hAnsi="Times New Roman" w:cs="Times New Roman"/>
                <w:sz w:val="20"/>
                <w:szCs w:val="20"/>
              </w:rPr>
            </w:pPr>
            <w:r w:rsidRPr="004E3F6A">
              <w:rPr>
                <w:rFonts w:ascii="Times New Roman" w:hAnsi="Times New Roman" w:cs="Times New Roman"/>
                <w:sz w:val="20"/>
                <w:szCs w:val="20"/>
              </w:rPr>
              <w:t xml:space="preserve">III.1. Estructura Operativa del </w:t>
            </w:r>
            <w:r w:rsidRPr="004E3F6A">
              <w:rPr>
                <w:rFonts w:ascii="Times New Roman" w:hAnsi="Times New Roman" w:cs="Times New Roman"/>
                <w:sz w:val="20"/>
                <w:szCs w:val="20"/>
              </w:rPr>
              <w:lastRenderedPageBreak/>
              <w:t>Programa Social en 2016</w:t>
            </w:r>
          </w:p>
        </w:tc>
        <w:tc>
          <w:tcPr>
            <w:tcW w:w="0" w:type="auto"/>
            <w:vAlign w:val="center"/>
          </w:tcPr>
          <w:p w:rsidR="006B7A23" w:rsidRDefault="000B7D16" w:rsidP="00B1612C">
            <w:pPr>
              <w:jc w:val="center"/>
              <w:rPr>
                <w:rFonts w:ascii="Times New Roman" w:hAnsi="Times New Roman" w:cs="Times New Roman"/>
                <w:sz w:val="20"/>
                <w:szCs w:val="20"/>
              </w:rPr>
            </w:pPr>
            <w:r>
              <w:rPr>
                <w:rFonts w:ascii="Times New Roman" w:hAnsi="Times New Roman" w:cs="Times New Roman"/>
                <w:sz w:val="20"/>
                <w:szCs w:val="20"/>
              </w:rPr>
              <w:lastRenderedPageBreak/>
              <w:t>Satisfactorio</w:t>
            </w:r>
          </w:p>
        </w:tc>
        <w:tc>
          <w:tcPr>
            <w:tcW w:w="0" w:type="auto"/>
            <w:vAlign w:val="center"/>
          </w:tcPr>
          <w:p w:rsidR="006B7A23" w:rsidRDefault="00504382" w:rsidP="00E83B0E">
            <w:pPr>
              <w:jc w:val="both"/>
              <w:rPr>
                <w:rFonts w:ascii="Times New Roman" w:hAnsi="Times New Roman" w:cs="Times New Roman"/>
                <w:sz w:val="20"/>
                <w:szCs w:val="20"/>
              </w:rPr>
            </w:pPr>
            <w:r>
              <w:rPr>
                <w:rFonts w:ascii="Times New Roman" w:hAnsi="Times New Roman" w:cs="Times New Roman"/>
                <w:sz w:val="20"/>
                <w:szCs w:val="20"/>
              </w:rPr>
              <w:t xml:space="preserve">Se presenta de manera clara la estructura operativa del </w:t>
            </w:r>
            <w:r>
              <w:rPr>
                <w:rFonts w:ascii="Times New Roman" w:hAnsi="Times New Roman" w:cs="Times New Roman"/>
                <w:sz w:val="20"/>
                <w:szCs w:val="20"/>
              </w:rPr>
              <w:lastRenderedPageBreak/>
              <w:t>programa</w:t>
            </w:r>
          </w:p>
        </w:tc>
      </w:tr>
      <w:tr w:rsidR="006B7A23" w:rsidTr="004E3F6A">
        <w:tc>
          <w:tcPr>
            <w:tcW w:w="0" w:type="auto"/>
            <w:vAlign w:val="center"/>
          </w:tcPr>
          <w:p w:rsidR="006B7A23" w:rsidRPr="004E3F6A" w:rsidRDefault="00944138" w:rsidP="00B1612C">
            <w:pPr>
              <w:jc w:val="center"/>
              <w:rPr>
                <w:rFonts w:ascii="Times New Roman" w:hAnsi="Times New Roman" w:cs="Times New Roman"/>
                <w:sz w:val="20"/>
                <w:szCs w:val="20"/>
              </w:rPr>
            </w:pPr>
            <w:r w:rsidRPr="004E3F6A">
              <w:rPr>
                <w:rFonts w:ascii="Times New Roman" w:hAnsi="Times New Roman" w:cs="Times New Roman"/>
                <w:sz w:val="20"/>
                <w:szCs w:val="20"/>
              </w:rPr>
              <w:lastRenderedPageBreak/>
              <w:t>III.2. Congruencia de la Operación del Programa Social en 2016 con su Diseño</w:t>
            </w:r>
          </w:p>
        </w:tc>
        <w:tc>
          <w:tcPr>
            <w:tcW w:w="0" w:type="auto"/>
            <w:vAlign w:val="center"/>
          </w:tcPr>
          <w:p w:rsidR="006B7A23" w:rsidRDefault="00504382" w:rsidP="00B1612C">
            <w:pPr>
              <w:jc w:val="center"/>
              <w:rPr>
                <w:rFonts w:ascii="Times New Roman" w:hAnsi="Times New Roman" w:cs="Times New Roman"/>
                <w:sz w:val="20"/>
                <w:szCs w:val="20"/>
              </w:rPr>
            </w:pPr>
            <w:r>
              <w:rPr>
                <w:rFonts w:ascii="Times New Roman" w:hAnsi="Times New Roman" w:cs="Times New Roman"/>
                <w:sz w:val="20"/>
                <w:szCs w:val="20"/>
              </w:rPr>
              <w:t>Satisfactorio</w:t>
            </w:r>
          </w:p>
        </w:tc>
        <w:tc>
          <w:tcPr>
            <w:tcW w:w="0" w:type="auto"/>
            <w:vAlign w:val="center"/>
          </w:tcPr>
          <w:p w:rsidR="006B7A23" w:rsidRDefault="00504382" w:rsidP="00E83B0E">
            <w:pPr>
              <w:jc w:val="both"/>
              <w:rPr>
                <w:rFonts w:ascii="Times New Roman" w:hAnsi="Times New Roman" w:cs="Times New Roman"/>
                <w:sz w:val="20"/>
                <w:szCs w:val="20"/>
              </w:rPr>
            </w:pPr>
            <w:r>
              <w:rPr>
                <w:rFonts w:ascii="Times New Roman" w:hAnsi="Times New Roman" w:cs="Times New Roman"/>
                <w:sz w:val="20"/>
                <w:szCs w:val="20"/>
              </w:rPr>
              <w:t>Se presenta de manera congruente la operación del programa social con su diseño operativo.</w:t>
            </w:r>
          </w:p>
        </w:tc>
      </w:tr>
      <w:tr w:rsidR="006B7A23" w:rsidTr="004E3F6A">
        <w:tc>
          <w:tcPr>
            <w:tcW w:w="0" w:type="auto"/>
            <w:vAlign w:val="center"/>
          </w:tcPr>
          <w:p w:rsidR="006B7A23" w:rsidRPr="004E3F6A" w:rsidRDefault="00944138" w:rsidP="00B1612C">
            <w:pPr>
              <w:jc w:val="center"/>
              <w:rPr>
                <w:rFonts w:ascii="Times New Roman" w:hAnsi="Times New Roman" w:cs="Times New Roman"/>
                <w:sz w:val="20"/>
                <w:szCs w:val="20"/>
              </w:rPr>
            </w:pPr>
            <w:r w:rsidRPr="004E3F6A">
              <w:rPr>
                <w:rFonts w:ascii="Times New Roman" w:hAnsi="Times New Roman" w:cs="Times New Roman"/>
                <w:sz w:val="20"/>
                <w:szCs w:val="20"/>
              </w:rPr>
              <w:t>III.3. Avance en la Cobertura de la Población</w:t>
            </w:r>
            <w:r w:rsidR="00AC05A2" w:rsidRPr="004E3F6A">
              <w:rPr>
                <w:rFonts w:ascii="Times New Roman" w:hAnsi="Times New Roman" w:cs="Times New Roman"/>
                <w:sz w:val="20"/>
                <w:szCs w:val="20"/>
              </w:rPr>
              <w:t xml:space="preserve"> Objetivo del Programa Social en</w:t>
            </w:r>
            <w:r w:rsidRPr="004E3F6A">
              <w:rPr>
                <w:rFonts w:ascii="Times New Roman" w:hAnsi="Times New Roman" w:cs="Times New Roman"/>
                <w:sz w:val="20"/>
                <w:szCs w:val="20"/>
              </w:rPr>
              <w:t xml:space="preserve"> 2016</w:t>
            </w:r>
          </w:p>
        </w:tc>
        <w:tc>
          <w:tcPr>
            <w:tcW w:w="0" w:type="auto"/>
            <w:vAlign w:val="center"/>
          </w:tcPr>
          <w:p w:rsidR="006B7A23" w:rsidRDefault="00504382" w:rsidP="00B1612C">
            <w:pPr>
              <w:jc w:val="center"/>
              <w:rPr>
                <w:rFonts w:ascii="Times New Roman" w:hAnsi="Times New Roman" w:cs="Times New Roman"/>
                <w:sz w:val="20"/>
                <w:szCs w:val="20"/>
              </w:rPr>
            </w:pPr>
            <w:r>
              <w:rPr>
                <w:rFonts w:ascii="Times New Roman" w:hAnsi="Times New Roman" w:cs="Times New Roman"/>
                <w:sz w:val="20"/>
                <w:szCs w:val="20"/>
              </w:rPr>
              <w:t>Satisfactorio</w:t>
            </w:r>
          </w:p>
        </w:tc>
        <w:tc>
          <w:tcPr>
            <w:tcW w:w="0" w:type="auto"/>
            <w:vAlign w:val="center"/>
          </w:tcPr>
          <w:p w:rsidR="006B7A23" w:rsidRDefault="00504382" w:rsidP="00E83B0E">
            <w:pPr>
              <w:jc w:val="both"/>
              <w:rPr>
                <w:rFonts w:ascii="Times New Roman" w:hAnsi="Times New Roman" w:cs="Times New Roman"/>
                <w:sz w:val="20"/>
                <w:szCs w:val="20"/>
              </w:rPr>
            </w:pPr>
            <w:r>
              <w:rPr>
                <w:rFonts w:ascii="Times New Roman" w:hAnsi="Times New Roman" w:cs="Times New Roman"/>
                <w:sz w:val="20"/>
                <w:szCs w:val="20"/>
              </w:rPr>
              <w:t xml:space="preserve">Se presenta un incremento en </w:t>
            </w:r>
            <w:r w:rsidR="00AC05A2">
              <w:rPr>
                <w:rFonts w:ascii="Times New Roman" w:hAnsi="Times New Roman" w:cs="Times New Roman"/>
                <w:sz w:val="20"/>
                <w:szCs w:val="20"/>
              </w:rPr>
              <w:t>la cobertura de la población objetivo</w:t>
            </w:r>
          </w:p>
        </w:tc>
      </w:tr>
      <w:tr w:rsidR="006B7A23" w:rsidTr="004E3F6A">
        <w:tc>
          <w:tcPr>
            <w:tcW w:w="0" w:type="auto"/>
            <w:vAlign w:val="center"/>
          </w:tcPr>
          <w:p w:rsidR="006B7A23" w:rsidRPr="004E3F6A" w:rsidRDefault="00944138" w:rsidP="00B1612C">
            <w:pPr>
              <w:jc w:val="center"/>
              <w:rPr>
                <w:rFonts w:ascii="Times New Roman" w:hAnsi="Times New Roman" w:cs="Times New Roman"/>
                <w:sz w:val="20"/>
                <w:szCs w:val="20"/>
              </w:rPr>
            </w:pPr>
            <w:r w:rsidRPr="004E3F6A">
              <w:rPr>
                <w:rFonts w:ascii="Times New Roman" w:hAnsi="Times New Roman" w:cs="Times New Roman"/>
                <w:sz w:val="20"/>
                <w:szCs w:val="20"/>
              </w:rPr>
              <w:t>III.4. Descripción y Análisis de los Procesos del Programa Social</w:t>
            </w:r>
          </w:p>
        </w:tc>
        <w:tc>
          <w:tcPr>
            <w:tcW w:w="0" w:type="auto"/>
            <w:vAlign w:val="center"/>
          </w:tcPr>
          <w:p w:rsidR="006B7A23" w:rsidRDefault="00AC05A2" w:rsidP="00B1612C">
            <w:pPr>
              <w:jc w:val="center"/>
              <w:rPr>
                <w:rFonts w:ascii="Times New Roman" w:hAnsi="Times New Roman" w:cs="Times New Roman"/>
                <w:sz w:val="20"/>
                <w:szCs w:val="20"/>
              </w:rPr>
            </w:pPr>
            <w:r>
              <w:rPr>
                <w:rFonts w:ascii="Times New Roman" w:hAnsi="Times New Roman" w:cs="Times New Roman"/>
                <w:sz w:val="20"/>
                <w:szCs w:val="20"/>
              </w:rPr>
              <w:t>Satisfactorio</w:t>
            </w:r>
          </w:p>
        </w:tc>
        <w:tc>
          <w:tcPr>
            <w:tcW w:w="0" w:type="auto"/>
            <w:vAlign w:val="center"/>
          </w:tcPr>
          <w:p w:rsidR="006B7A23" w:rsidRDefault="00AC05A2" w:rsidP="00E83B0E">
            <w:pPr>
              <w:jc w:val="both"/>
              <w:rPr>
                <w:rFonts w:ascii="Times New Roman" w:hAnsi="Times New Roman" w:cs="Times New Roman"/>
                <w:sz w:val="20"/>
                <w:szCs w:val="20"/>
              </w:rPr>
            </w:pPr>
            <w:r>
              <w:rPr>
                <w:rFonts w:ascii="Times New Roman" w:hAnsi="Times New Roman" w:cs="Times New Roman"/>
                <w:sz w:val="20"/>
                <w:szCs w:val="20"/>
              </w:rPr>
              <w:t>Se encuentran presentes dentro de las Reglas de Operación.</w:t>
            </w:r>
          </w:p>
        </w:tc>
      </w:tr>
      <w:tr w:rsidR="006B7A23" w:rsidTr="004E3F6A">
        <w:tc>
          <w:tcPr>
            <w:tcW w:w="0" w:type="auto"/>
            <w:vAlign w:val="center"/>
          </w:tcPr>
          <w:p w:rsidR="006B7A23" w:rsidRPr="004E3F6A" w:rsidRDefault="00944138" w:rsidP="00B1612C">
            <w:pPr>
              <w:jc w:val="center"/>
              <w:rPr>
                <w:rFonts w:ascii="Times New Roman" w:hAnsi="Times New Roman" w:cs="Times New Roman"/>
                <w:sz w:val="20"/>
                <w:szCs w:val="20"/>
              </w:rPr>
            </w:pPr>
            <w:r w:rsidRPr="004E3F6A">
              <w:rPr>
                <w:rFonts w:ascii="Times New Roman" w:hAnsi="Times New Roman" w:cs="Times New Roman"/>
                <w:sz w:val="20"/>
                <w:szCs w:val="20"/>
              </w:rPr>
              <w:t>III.5. Seguimiento y Monitoreo del Programa Social</w:t>
            </w:r>
          </w:p>
        </w:tc>
        <w:tc>
          <w:tcPr>
            <w:tcW w:w="0" w:type="auto"/>
            <w:vAlign w:val="center"/>
          </w:tcPr>
          <w:p w:rsidR="006B7A23" w:rsidRDefault="00AC05A2" w:rsidP="00B1612C">
            <w:pPr>
              <w:jc w:val="center"/>
              <w:rPr>
                <w:rFonts w:ascii="Times New Roman" w:hAnsi="Times New Roman" w:cs="Times New Roman"/>
                <w:sz w:val="20"/>
                <w:szCs w:val="20"/>
              </w:rPr>
            </w:pPr>
            <w:r>
              <w:rPr>
                <w:rFonts w:ascii="Times New Roman" w:hAnsi="Times New Roman" w:cs="Times New Roman"/>
                <w:sz w:val="20"/>
                <w:szCs w:val="20"/>
              </w:rPr>
              <w:t>Parcial</w:t>
            </w:r>
          </w:p>
        </w:tc>
        <w:tc>
          <w:tcPr>
            <w:tcW w:w="0" w:type="auto"/>
            <w:vAlign w:val="center"/>
          </w:tcPr>
          <w:p w:rsidR="006B7A23" w:rsidRDefault="00AC05A2" w:rsidP="00E83B0E">
            <w:pPr>
              <w:jc w:val="both"/>
              <w:rPr>
                <w:rFonts w:ascii="Times New Roman" w:hAnsi="Times New Roman" w:cs="Times New Roman"/>
                <w:sz w:val="20"/>
                <w:szCs w:val="20"/>
              </w:rPr>
            </w:pPr>
            <w:r>
              <w:rPr>
                <w:rFonts w:ascii="Times New Roman" w:hAnsi="Times New Roman" w:cs="Times New Roman"/>
                <w:sz w:val="20"/>
                <w:szCs w:val="20"/>
              </w:rPr>
              <w:t>Se necesitan mecanismos exactos para el seguimiento y monitoreo del programa social</w:t>
            </w:r>
          </w:p>
        </w:tc>
      </w:tr>
      <w:tr w:rsidR="006B7A23" w:rsidTr="004E3F6A">
        <w:tc>
          <w:tcPr>
            <w:tcW w:w="0" w:type="auto"/>
            <w:vAlign w:val="center"/>
          </w:tcPr>
          <w:p w:rsidR="006B7A23" w:rsidRPr="004E3F6A" w:rsidRDefault="00944138" w:rsidP="00B1612C">
            <w:pPr>
              <w:jc w:val="center"/>
              <w:rPr>
                <w:rFonts w:ascii="Times New Roman" w:hAnsi="Times New Roman" w:cs="Times New Roman"/>
                <w:sz w:val="20"/>
                <w:szCs w:val="20"/>
              </w:rPr>
            </w:pPr>
            <w:r w:rsidRPr="004E3F6A">
              <w:rPr>
                <w:rFonts w:ascii="Times New Roman" w:hAnsi="Times New Roman" w:cs="Times New Roman"/>
                <w:sz w:val="20"/>
                <w:szCs w:val="20"/>
              </w:rPr>
              <w:t>III.6. Valoración General de la Operación del Programa Social en 2016</w:t>
            </w:r>
          </w:p>
        </w:tc>
        <w:tc>
          <w:tcPr>
            <w:tcW w:w="0" w:type="auto"/>
            <w:vAlign w:val="center"/>
          </w:tcPr>
          <w:p w:rsidR="006B7A23" w:rsidRDefault="00AC05A2" w:rsidP="00B1612C">
            <w:pPr>
              <w:jc w:val="center"/>
              <w:rPr>
                <w:rFonts w:ascii="Times New Roman" w:hAnsi="Times New Roman" w:cs="Times New Roman"/>
                <w:sz w:val="20"/>
                <w:szCs w:val="20"/>
              </w:rPr>
            </w:pPr>
            <w:r>
              <w:rPr>
                <w:rFonts w:ascii="Times New Roman" w:hAnsi="Times New Roman" w:cs="Times New Roman"/>
                <w:sz w:val="20"/>
                <w:szCs w:val="20"/>
              </w:rPr>
              <w:t>Satisfactorio</w:t>
            </w:r>
          </w:p>
        </w:tc>
        <w:tc>
          <w:tcPr>
            <w:tcW w:w="0" w:type="auto"/>
            <w:vAlign w:val="center"/>
          </w:tcPr>
          <w:p w:rsidR="006B7A23" w:rsidRDefault="00AC05A2" w:rsidP="00E83B0E">
            <w:pPr>
              <w:jc w:val="both"/>
              <w:rPr>
                <w:rFonts w:ascii="Times New Roman" w:hAnsi="Times New Roman" w:cs="Times New Roman"/>
                <w:sz w:val="20"/>
                <w:szCs w:val="20"/>
              </w:rPr>
            </w:pPr>
            <w:r>
              <w:rPr>
                <w:rFonts w:ascii="Times New Roman" w:hAnsi="Times New Roman" w:cs="Times New Roman"/>
                <w:sz w:val="20"/>
                <w:szCs w:val="20"/>
              </w:rPr>
              <w:t>Se cuentan con la información necesaria para dar una valoración general del programa</w:t>
            </w:r>
          </w:p>
        </w:tc>
      </w:tr>
      <w:tr w:rsidR="006B7A23" w:rsidTr="004E3F6A">
        <w:tc>
          <w:tcPr>
            <w:tcW w:w="0" w:type="auto"/>
            <w:vAlign w:val="center"/>
          </w:tcPr>
          <w:p w:rsidR="006B7A23" w:rsidRPr="004E3F6A" w:rsidRDefault="00944138" w:rsidP="00B1612C">
            <w:pPr>
              <w:jc w:val="center"/>
              <w:rPr>
                <w:rFonts w:ascii="Times New Roman" w:hAnsi="Times New Roman" w:cs="Times New Roman"/>
                <w:sz w:val="20"/>
                <w:szCs w:val="20"/>
              </w:rPr>
            </w:pPr>
            <w:r w:rsidRPr="004E3F6A">
              <w:rPr>
                <w:rFonts w:ascii="Times New Roman" w:hAnsi="Times New Roman" w:cs="Times New Roman"/>
                <w:sz w:val="20"/>
                <w:szCs w:val="20"/>
              </w:rPr>
              <w:t>IV. EVALUACIÓN DE SATISFACCIÓN DE LAS PERSONAS BENEFICIARIAS DEL PROGRAMA SOCIAL</w:t>
            </w:r>
          </w:p>
        </w:tc>
        <w:tc>
          <w:tcPr>
            <w:tcW w:w="0" w:type="auto"/>
            <w:vAlign w:val="center"/>
          </w:tcPr>
          <w:p w:rsidR="006B7A23" w:rsidRDefault="00AC05A2" w:rsidP="00B1612C">
            <w:pPr>
              <w:jc w:val="center"/>
              <w:rPr>
                <w:rFonts w:ascii="Times New Roman" w:hAnsi="Times New Roman" w:cs="Times New Roman"/>
                <w:sz w:val="20"/>
                <w:szCs w:val="20"/>
              </w:rPr>
            </w:pPr>
            <w:r>
              <w:rPr>
                <w:rFonts w:ascii="Times New Roman" w:hAnsi="Times New Roman" w:cs="Times New Roman"/>
                <w:sz w:val="20"/>
                <w:szCs w:val="20"/>
              </w:rPr>
              <w:t>Satisfactorio</w:t>
            </w:r>
          </w:p>
        </w:tc>
        <w:tc>
          <w:tcPr>
            <w:tcW w:w="0" w:type="auto"/>
            <w:vAlign w:val="center"/>
          </w:tcPr>
          <w:p w:rsidR="006B7A23" w:rsidRDefault="00AC05A2" w:rsidP="00E83B0E">
            <w:pPr>
              <w:jc w:val="both"/>
              <w:rPr>
                <w:rFonts w:ascii="Times New Roman" w:hAnsi="Times New Roman" w:cs="Times New Roman"/>
                <w:sz w:val="20"/>
                <w:szCs w:val="20"/>
              </w:rPr>
            </w:pPr>
            <w:r>
              <w:rPr>
                <w:rFonts w:ascii="Times New Roman" w:hAnsi="Times New Roman" w:cs="Times New Roman"/>
                <w:sz w:val="20"/>
                <w:szCs w:val="20"/>
              </w:rPr>
              <w:t>Se cuenta con la línea base y panel.</w:t>
            </w:r>
          </w:p>
        </w:tc>
      </w:tr>
      <w:tr w:rsidR="006B7A23" w:rsidTr="004E3F6A">
        <w:tc>
          <w:tcPr>
            <w:tcW w:w="0" w:type="auto"/>
            <w:vAlign w:val="center"/>
          </w:tcPr>
          <w:p w:rsidR="006B7A23" w:rsidRPr="004E3F6A" w:rsidRDefault="00944138" w:rsidP="00B1612C">
            <w:pPr>
              <w:jc w:val="center"/>
              <w:rPr>
                <w:rFonts w:ascii="Times New Roman" w:hAnsi="Times New Roman" w:cs="Times New Roman"/>
                <w:sz w:val="20"/>
                <w:szCs w:val="20"/>
              </w:rPr>
            </w:pPr>
            <w:r w:rsidRPr="004E3F6A">
              <w:rPr>
                <w:rFonts w:ascii="Times New Roman" w:hAnsi="Times New Roman" w:cs="Times New Roman"/>
                <w:sz w:val="20"/>
                <w:szCs w:val="20"/>
              </w:rPr>
              <w:t>V. DISEÑO DEL LEVANTAMIENTO DE PANEL DEL PROGRAMA SOCIAL</w:t>
            </w:r>
          </w:p>
        </w:tc>
        <w:tc>
          <w:tcPr>
            <w:tcW w:w="0" w:type="auto"/>
            <w:vAlign w:val="center"/>
          </w:tcPr>
          <w:p w:rsidR="006B7A23" w:rsidRDefault="00AC05A2" w:rsidP="00B1612C">
            <w:pPr>
              <w:jc w:val="center"/>
              <w:rPr>
                <w:rFonts w:ascii="Times New Roman" w:hAnsi="Times New Roman" w:cs="Times New Roman"/>
                <w:sz w:val="20"/>
                <w:szCs w:val="20"/>
              </w:rPr>
            </w:pPr>
            <w:r>
              <w:rPr>
                <w:rFonts w:ascii="Times New Roman" w:hAnsi="Times New Roman" w:cs="Times New Roman"/>
                <w:sz w:val="20"/>
                <w:szCs w:val="20"/>
              </w:rPr>
              <w:t>Satisfactorio</w:t>
            </w:r>
          </w:p>
        </w:tc>
        <w:tc>
          <w:tcPr>
            <w:tcW w:w="0" w:type="auto"/>
            <w:vAlign w:val="center"/>
          </w:tcPr>
          <w:p w:rsidR="006B7A23" w:rsidRDefault="00AC05A2" w:rsidP="00E83B0E">
            <w:pPr>
              <w:jc w:val="both"/>
              <w:rPr>
                <w:rFonts w:ascii="Times New Roman" w:hAnsi="Times New Roman" w:cs="Times New Roman"/>
                <w:sz w:val="20"/>
                <w:szCs w:val="20"/>
              </w:rPr>
            </w:pPr>
            <w:r>
              <w:rPr>
                <w:rFonts w:ascii="Times New Roman" w:hAnsi="Times New Roman" w:cs="Times New Roman"/>
                <w:sz w:val="20"/>
                <w:szCs w:val="20"/>
              </w:rPr>
              <w:t>Se logró realizar la metodología para el diseño del levantamiento de panel</w:t>
            </w:r>
          </w:p>
        </w:tc>
      </w:tr>
      <w:tr w:rsidR="006B7A23" w:rsidTr="004E3F6A">
        <w:tc>
          <w:tcPr>
            <w:tcW w:w="0" w:type="auto"/>
            <w:vAlign w:val="center"/>
          </w:tcPr>
          <w:p w:rsidR="006B7A23" w:rsidRPr="004E3F6A" w:rsidRDefault="00944138" w:rsidP="00B1612C">
            <w:pPr>
              <w:jc w:val="center"/>
              <w:rPr>
                <w:rFonts w:ascii="Times New Roman" w:hAnsi="Times New Roman" w:cs="Times New Roman"/>
                <w:sz w:val="20"/>
                <w:szCs w:val="20"/>
              </w:rPr>
            </w:pPr>
            <w:r w:rsidRPr="004E3F6A">
              <w:rPr>
                <w:rFonts w:ascii="Times New Roman" w:hAnsi="Times New Roman" w:cs="Times New Roman"/>
                <w:sz w:val="20"/>
                <w:szCs w:val="20"/>
              </w:rPr>
              <w:t>V.1. Muestra del Levantamiento de Panel</w:t>
            </w:r>
          </w:p>
        </w:tc>
        <w:tc>
          <w:tcPr>
            <w:tcW w:w="0" w:type="auto"/>
            <w:vAlign w:val="center"/>
          </w:tcPr>
          <w:p w:rsidR="006B7A23" w:rsidRDefault="00AC05A2" w:rsidP="00B1612C">
            <w:pPr>
              <w:jc w:val="center"/>
              <w:rPr>
                <w:rFonts w:ascii="Times New Roman" w:hAnsi="Times New Roman" w:cs="Times New Roman"/>
                <w:sz w:val="20"/>
                <w:szCs w:val="20"/>
              </w:rPr>
            </w:pPr>
            <w:r>
              <w:rPr>
                <w:rFonts w:ascii="Times New Roman" w:hAnsi="Times New Roman" w:cs="Times New Roman"/>
                <w:sz w:val="20"/>
                <w:szCs w:val="20"/>
              </w:rPr>
              <w:t>Satisfactorio</w:t>
            </w:r>
          </w:p>
        </w:tc>
        <w:tc>
          <w:tcPr>
            <w:tcW w:w="0" w:type="auto"/>
            <w:vAlign w:val="center"/>
          </w:tcPr>
          <w:p w:rsidR="006B7A23" w:rsidRDefault="00AC05A2" w:rsidP="00E83B0E">
            <w:pPr>
              <w:jc w:val="both"/>
              <w:rPr>
                <w:rFonts w:ascii="Times New Roman" w:hAnsi="Times New Roman" w:cs="Times New Roman"/>
                <w:sz w:val="20"/>
                <w:szCs w:val="20"/>
              </w:rPr>
            </w:pPr>
            <w:r>
              <w:rPr>
                <w:rFonts w:ascii="Times New Roman" w:hAnsi="Times New Roman" w:cs="Times New Roman"/>
                <w:sz w:val="20"/>
                <w:szCs w:val="20"/>
              </w:rPr>
              <w:t>Se cuenta con el muestreo del levantamiento de panel</w:t>
            </w:r>
          </w:p>
        </w:tc>
      </w:tr>
      <w:tr w:rsidR="006B7A23" w:rsidTr="004E3F6A">
        <w:tc>
          <w:tcPr>
            <w:tcW w:w="0" w:type="auto"/>
            <w:vAlign w:val="center"/>
          </w:tcPr>
          <w:p w:rsidR="006B7A23" w:rsidRPr="004E3F6A" w:rsidRDefault="00944138" w:rsidP="00B1612C">
            <w:pPr>
              <w:jc w:val="center"/>
              <w:rPr>
                <w:rFonts w:ascii="Times New Roman" w:hAnsi="Times New Roman" w:cs="Times New Roman"/>
                <w:sz w:val="20"/>
                <w:szCs w:val="20"/>
              </w:rPr>
            </w:pPr>
            <w:r w:rsidRPr="004E3F6A">
              <w:rPr>
                <w:rFonts w:ascii="Times New Roman" w:hAnsi="Times New Roman" w:cs="Times New Roman"/>
                <w:sz w:val="20"/>
                <w:szCs w:val="20"/>
              </w:rPr>
              <w:t>V.2. Cronograma de Aplicación y Procesamiento de la Información</w:t>
            </w:r>
          </w:p>
        </w:tc>
        <w:tc>
          <w:tcPr>
            <w:tcW w:w="0" w:type="auto"/>
            <w:vAlign w:val="center"/>
          </w:tcPr>
          <w:p w:rsidR="006B7A23" w:rsidRDefault="00AC05A2" w:rsidP="00B1612C">
            <w:pPr>
              <w:jc w:val="center"/>
              <w:rPr>
                <w:rFonts w:ascii="Times New Roman" w:hAnsi="Times New Roman" w:cs="Times New Roman"/>
                <w:sz w:val="20"/>
                <w:szCs w:val="20"/>
              </w:rPr>
            </w:pPr>
            <w:r>
              <w:rPr>
                <w:rFonts w:ascii="Times New Roman" w:hAnsi="Times New Roman" w:cs="Times New Roman"/>
                <w:sz w:val="20"/>
                <w:szCs w:val="20"/>
              </w:rPr>
              <w:t>Satisfactorio</w:t>
            </w:r>
          </w:p>
        </w:tc>
        <w:tc>
          <w:tcPr>
            <w:tcW w:w="0" w:type="auto"/>
            <w:vAlign w:val="center"/>
          </w:tcPr>
          <w:p w:rsidR="006B7A23" w:rsidRDefault="00AC05A2" w:rsidP="00E83B0E">
            <w:pPr>
              <w:jc w:val="both"/>
              <w:rPr>
                <w:rFonts w:ascii="Times New Roman" w:hAnsi="Times New Roman" w:cs="Times New Roman"/>
                <w:sz w:val="20"/>
                <w:szCs w:val="20"/>
              </w:rPr>
            </w:pPr>
            <w:r>
              <w:rPr>
                <w:rFonts w:ascii="Times New Roman" w:hAnsi="Times New Roman" w:cs="Times New Roman"/>
                <w:sz w:val="20"/>
                <w:szCs w:val="20"/>
              </w:rPr>
              <w:t>Se realizó en tiempo y forma</w:t>
            </w:r>
          </w:p>
        </w:tc>
      </w:tr>
      <w:tr w:rsidR="006B7A23" w:rsidTr="004E3F6A">
        <w:tc>
          <w:tcPr>
            <w:tcW w:w="0" w:type="auto"/>
            <w:vAlign w:val="center"/>
          </w:tcPr>
          <w:p w:rsidR="006B7A23" w:rsidRPr="004E3F6A" w:rsidRDefault="00944138" w:rsidP="00B1612C">
            <w:pPr>
              <w:jc w:val="center"/>
              <w:rPr>
                <w:rFonts w:ascii="Times New Roman" w:hAnsi="Times New Roman" w:cs="Times New Roman"/>
                <w:sz w:val="20"/>
                <w:szCs w:val="20"/>
              </w:rPr>
            </w:pPr>
            <w:r w:rsidRPr="004E3F6A">
              <w:rPr>
                <w:rFonts w:ascii="Times New Roman" w:hAnsi="Times New Roman" w:cs="Times New Roman"/>
                <w:sz w:val="20"/>
                <w:szCs w:val="20"/>
              </w:rPr>
              <w:t>VI. ANÁLISIS Y SEGUIMIENTO DE LA EVALUACIÓN INTERNA 2016</w:t>
            </w:r>
          </w:p>
        </w:tc>
        <w:tc>
          <w:tcPr>
            <w:tcW w:w="0" w:type="auto"/>
            <w:vAlign w:val="center"/>
          </w:tcPr>
          <w:p w:rsidR="006B7A23" w:rsidRDefault="00AC05A2" w:rsidP="00B1612C">
            <w:pPr>
              <w:jc w:val="center"/>
              <w:rPr>
                <w:rFonts w:ascii="Times New Roman" w:hAnsi="Times New Roman" w:cs="Times New Roman"/>
                <w:sz w:val="20"/>
                <w:szCs w:val="20"/>
              </w:rPr>
            </w:pPr>
            <w:r>
              <w:rPr>
                <w:rFonts w:ascii="Times New Roman" w:hAnsi="Times New Roman" w:cs="Times New Roman"/>
                <w:sz w:val="20"/>
                <w:szCs w:val="20"/>
              </w:rPr>
              <w:t>Satisfactorio</w:t>
            </w:r>
          </w:p>
        </w:tc>
        <w:tc>
          <w:tcPr>
            <w:tcW w:w="0" w:type="auto"/>
            <w:vAlign w:val="center"/>
          </w:tcPr>
          <w:p w:rsidR="006B7A23" w:rsidRDefault="00AC05A2" w:rsidP="00E83B0E">
            <w:pPr>
              <w:jc w:val="both"/>
              <w:rPr>
                <w:rFonts w:ascii="Times New Roman" w:hAnsi="Times New Roman" w:cs="Times New Roman"/>
                <w:sz w:val="20"/>
                <w:szCs w:val="20"/>
              </w:rPr>
            </w:pPr>
            <w:r>
              <w:rPr>
                <w:rFonts w:ascii="Times New Roman" w:hAnsi="Times New Roman" w:cs="Times New Roman"/>
                <w:sz w:val="20"/>
                <w:szCs w:val="20"/>
              </w:rPr>
              <w:t>Se dio el oportuno seguimiento al análisis de la evaluación interna en el 2016</w:t>
            </w:r>
          </w:p>
        </w:tc>
      </w:tr>
      <w:tr w:rsidR="006B7A23" w:rsidTr="004E3F6A">
        <w:tc>
          <w:tcPr>
            <w:tcW w:w="0" w:type="auto"/>
            <w:vAlign w:val="center"/>
          </w:tcPr>
          <w:p w:rsidR="006B7A23" w:rsidRPr="004E3F6A" w:rsidRDefault="00944138" w:rsidP="00B1612C">
            <w:pPr>
              <w:jc w:val="center"/>
              <w:rPr>
                <w:rFonts w:ascii="Times New Roman" w:hAnsi="Times New Roman" w:cs="Times New Roman"/>
                <w:sz w:val="20"/>
                <w:szCs w:val="20"/>
              </w:rPr>
            </w:pPr>
            <w:r w:rsidRPr="004E3F6A">
              <w:rPr>
                <w:rFonts w:ascii="Times New Roman" w:hAnsi="Times New Roman" w:cs="Times New Roman"/>
                <w:sz w:val="20"/>
                <w:szCs w:val="20"/>
              </w:rPr>
              <w:t>VI.1. Análisis de la Evaluación Interna 2016</w:t>
            </w:r>
          </w:p>
        </w:tc>
        <w:tc>
          <w:tcPr>
            <w:tcW w:w="0" w:type="auto"/>
            <w:vAlign w:val="center"/>
          </w:tcPr>
          <w:p w:rsidR="006B7A23" w:rsidRDefault="00AC05A2" w:rsidP="00B1612C">
            <w:pPr>
              <w:jc w:val="center"/>
              <w:rPr>
                <w:rFonts w:ascii="Times New Roman" w:hAnsi="Times New Roman" w:cs="Times New Roman"/>
                <w:sz w:val="20"/>
                <w:szCs w:val="20"/>
              </w:rPr>
            </w:pPr>
            <w:r>
              <w:rPr>
                <w:rFonts w:ascii="Times New Roman" w:hAnsi="Times New Roman" w:cs="Times New Roman"/>
                <w:sz w:val="20"/>
                <w:szCs w:val="20"/>
              </w:rPr>
              <w:t>Satisfactorio</w:t>
            </w:r>
          </w:p>
        </w:tc>
        <w:tc>
          <w:tcPr>
            <w:tcW w:w="0" w:type="auto"/>
            <w:vAlign w:val="center"/>
          </w:tcPr>
          <w:p w:rsidR="006B7A23" w:rsidRDefault="00AC05A2" w:rsidP="00E83B0E">
            <w:pPr>
              <w:jc w:val="both"/>
              <w:rPr>
                <w:rFonts w:ascii="Times New Roman" w:hAnsi="Times New Roman" w:cs="Times New Roman"/>
                <w:sz w:val="20"/>
                <w:szCs w:val="20"/>
              </w:rPr>
            </w:pPr>
            <w:r>
              <w:rPr>
                <w:rFonts w:ascii="Times New Roman" w:hAnsi="Times New Roman" w:cs="Times New Roman"/>
                <w:sz w:val="20"/>
                <w:szCs w:val="20"/>
              </w:rPr>
              <w:t>Se cuenta con los elementos del análisis</w:t>
            </w:r>
          </w:p>
        </w:tc>
      </w:tr>
      <w:tr w:rsidR="006B7A23" w:rsidTr="004E3F6A">
        <w:tc>
          <w:tcPr>
            <w:tcW w:w="0" w:type="auto"/>
            <w:vAlign w:val="center"/>
          </w:tcPr>
          <w:p w:rsidR="006B7A23" w:rsidRPr="004E3F6A" w:rsidRDefault="00944138" w:rsidP="00B1612C">
            <w:pPr>
              <w:jc w:val="center"/>
              <w:rPr>
                <w:rFonts w:ascii="Times New Roman" w:hAnsi="Times New Roman" w:cs="Times New Roman"/>
                <w:sz w:val="20"/>
                <w:szCs w:val="20"/>
              </w:rPr>
            </w:pPr>
            <w:r w:rsidRPr="004E3F6A">
              <w:rPr>
                <w:rFonts w:ascii="Times New Roman" w:hAnsi="Times New Roman" w:cs="Times New Roman"/>
                <w:sz w:val="20"/>
                <w:szCs w:val="20"/>
              </w:rPr>
              <w:t>VI.2. Seguimiento de las Recomendaciones de las Evaluaciones Internas Anteriores.</w:t>
            </w:r>
          </w:p>
        </w:tc>
        <w:tc>
          <w:tcPr>
            <w:tcW w:w="0" w:type="auto"/>
            <w:vAlign w:val="center"/>
          </w:tcPr>
          <w:p w:rsidR="006B7A23" w:rsidRDefault="00AC05A2" w:rsidP="00B1612C">
            <w:pPr>
              <w:jc w:val="center"/>
              <w:rPr>
                <w:rFonts w:ascii="Times New Roman" w:hAnsi="Times New Roman" w:cs="Times New Roman"/>
                <w:sz w:val="20"/>
                <w:szCs w:val="20"/>
              </w:rPr>
            </w:pPr>
            <w:r>
              <w:rPr>
                <w:rFonts w:ascii="Times New Roman" w:hAnsi="Times New Roman" w:cs="Times New Roman"/>
                <w:sz w:val="20"/>
                <w:szCs w:val="20"/>
              </w:rPr>
              <w:t>Parcial</w:t>
            </w:r>
          </w:p>
        </w:tc>
        <w:tc>
          <w:tcPr>
            <w:tcW w:w="0" w:type="auto"/>
            <w:vAlign w:val="center"/>
          </w:tcPr>
          <w:p w:rsidR="006B7A23" w:rsidRDefault="00AC05A2" w:rsidP="00E83B0E">
            <w:pPr>
              <w:jc w:val="both"/>
              <w:rPr>
                <w:rFonts w:ascii="Times New Roman" w:hAnsi="Times New Roman" w:cs="Times New Roman"/>
                <w:sz w:val="20"/>
                <w:szCs w:val="20"/>
              </w:rPr>
            </w:pPr>
            <w:r>
              <w:rPr>
                <w:rFonts w:ascii="Times New Roman" w:hAnsi="Times New Roman" w:cs="Times New Roman"/>
                <w:sz w:val="20"/>
                <w:szCs w:val="20"/>
              </w:rPr>
              <w:t>Falta darle el correcto seguimiento a las recomendaciones emitidas en las evaluaciones anteriores</w:t>
            </w:r>
          </w:p>
        </w:tc>
      </w:tr>
      <w:tr w:rsidR="006B7A23" w:rsidTr="004E3F6A">
        <w:tc>
          <w:tcPr>
            <w:tcW w:w="0" w:type="auto"/>
            <w:vAlign w:val="center"/>
          </w:tcPr>
          <w:p w:rsidR="006B7A23" w:rsidRPr="004E3F6A" w:rsidRDefault="00A1026F" w:rsidP="00B1612C">
            <w:pPr>
              <w:jc w:val="center"/>
              <w:rPr>
                <w:rFonts w:ascii="Times New Roman" w:hAnsi="Times New Roman" w:cs="Times New Roman"/>
                <w:sz w:val="20"/>
                <w:szCs w:val="20"/>
              </w:rPr>
            </w:pPr>
            <w:r w:rsidRPr="004E3F6A">
              <w:rPr>
                <w:rFonts w:ascii="Times New Roman" w:hAnsi="Times New Roman" w:cs="Times New Roman"/>
                <w:sz w:val="20"/>
                <w:szCs w:val="20"/>
              </w:rPr>
              <w:t>VII. CONCLUSIONES Y ESTRATEGIAS DE MEJORA</w:t>
            </w:r>
          </w:p>
        </w:tc>
        <w:tc>
          <w:tcPr>
            <w:tcW w:w="0" w:type="auto"/>
            <w:vAlign w:val="center"/>
          </w:tcPr>
          <w:p w:rsidR="006B7A23" w:rsidRDefault="00AC05A2" w:rsidP="00B1612C">
            <w:pPr>
              <w:jc w:val="center"/>
              <w:rPr>
                <w:rFonts w:ascii="Times New Roman" w:hAnsi="Times New Roman" w:cs="Times New Roman"/>
                <w:sz w:val="20"/>
                <w:szCs w:val="20"/>
              </w:rPr>
            </w:pPr>
            <w:r>
              <w:rPr>
                <w:rFonts w:ascii="Times New Roman" w:hAnsi="Times New Roman" w:cs="Times New Roman"/>
                <w:sz w:val="20"/>
                <w:szCs w:val="20"/>
              </w:rPr>
              <w:t>Parcial</w:t>
            </w:r>
          </w:p>
        </w:tc>
        <w:tc>
          <w:tcPr>
            <w:tcW w:w="0" w:type="auto"/>
            <w:vAlign w:val="center"/>
          </w:tcPr>
          <w:p w:rsidR="006B7A23" w:rsidRDefault="00AC05A2" w:rsidP="00E83B0E">
            <w:pPr>
              <w:jc w:val="both"/>
              <w:rPr>
                <w:rFonts w:ascii="Times New Roman" w:hAnsi="Times New Roman" w:cs="Times New Roman"/>
                <w:sz w:val="20"/>
                <w:szCs w:val="20"/>
              </w:rPr>
            </w:pPr>
            <w:r>
              <w:rPr>
                <w:rFonts w:ascii="Times New Roman" w:hAnsi="Times New Roman" w:cs="Times New Roman"/>
                <w:sz w:val="20"/>
                <w:szCs w:val="20"/>
              </w:rPr>
              <w:t>Se necesita profundizar en el tema</w:t>
            </w:r>
          </w:p>
        </w:tc>
      </w:tr>
      <w:tr w:rsidR="006B7A23" w:rsidTr="004E3F6A">
        <w:tc>
          <w:tcPr>
            <w:tcW w:w="0" w:type="auto"/>
            <w:vAlign w:val="center"/>
          </w:tcPr>
          <w:p w:rsidR="006B7A23" w:rsidRPr="004E3F6A" w:rsidRDefault="00A1026F" w:rsidP="00B1612C">
            <w:pPr>
              <w:jc w:val="center"/>
              <w:rPr>
                <w:rFonts w:ascii="Times New Roman" w:hAnsi="Times New Roman" w:cs="Times New Roman"/>
                <w:sz w:val="20"/>
                <w:szCs w:val="20"/>
              </w:rPr>
            </w:pPr>
            <w:r w:rsidRPr="004E3F6A">
              <w:rPr>
                <w:rFonts w:ascii="Times New Roman" w:hAnsi="Times New Roman" w:cs="Times New Roman"/>
                <w:sz w:val="20"/>
                <w:szCs w:val="20"/>
              </w:rPr>
              <w:t xml:space="preserve">VII.1. </w:t>
            </w:r>
            <w:r w:rsidR="00D522F8" w:rsidRPr="004E3F6A">
              <w:rPr>
                <w:rFonts w:ascii="Times New Roman" w:hAnsi="Times New Roman" w:cs="Times New Roman"/>
                <w:sz w:val="20"/>
                <w:szCs w:val="20"/>
              </w:rPr>
              <w:t>Matriz</w:t>
            </w:r>
            <w:r w:rsidRPr="004E3F6A">
              <w:rPr>
                <w:rFonts w:ascii="Times New Roman" w:hAnsi="Times New Roman" w:cs="Times New Roman"/>
                <w:sz w:val="20"/>
                <w:szCs w:val="20"/>
              </w:rPr>
              <w:t xml:space="preserve"> FODA</w:t>
            </w:r>
          </w:p>
        </w:tc>
        <w:tc>
          <w:tcPr>
            <w:tcW w:w="0" w:type="auto"/>
            <w:vAlign w:val="center"/>
          </w:tcPr>
          <w:p w:rsidR="006B7A23" w:rsidRDefault="00AC05A2" w:rsidP="00B1612C">
            <w:pPr>
              <w:jc w:val="center"/>
              <w:rPr>
                <w:rFonts w:ascii="Times New Roman" w:hAnsi="Times New Roman" w:cs="Times New Roman"/>
                <w:sz w:val="20"/>
                <w:szCs w:val="20"/>
              </w:rPr>
            </w:pPr>
            <w:r>
              <w:rPr>
                <w:rFonts w:ascii="Times New Roman" w:hAnsi="Times New Roman" w:cs="Times New Roman"/>
                <w:sz w:val="20"/>
                <w:szCs w:val="20"/>
              </w:rPr>
              <w:t>Satisfactorio</w:t>
            </w:r>
          </w:p>
        </w:tc>
        <w:tc>
          <w:tcPr>
            <w:tcW w:w="0" w:type="auto"/>
            <w:vAlign w:val="center"/>
          </w:tcPr>
          <w:p w:rsidR="006B7A23" w:rsidRDefault="00AC05A2" w:rsidP="00E83B0E">
            <w:pPr>
              <w:jc w:val="both"/>
              <w:rPr>
                <w:rFonts w:ascii="Times New Roman" w:hAnsi="Times New Roman" w:cs="Times New Roman"/>
                <w:sz w:val="20"/>
                <w:szCs w:val="20"/>
              </w:rPr>
            </w:pPr>
            <w:r>
              <w:rPr>
                <w:rFonts w:ascii="Times New Roman" w:hAnsi="Times New Roman" w:cs="Times New Roman"/>
                <w:sz w:val="20"/>
                <w:szCs w:val="20"/>
              </w:rPr>
              <w:t>Se cuenta con un análisis de la matriz de datos</w:t>
            </w:r>
          </w:p>
        </w:tc>
      </w:tr>
      <w:tr w:rsidR="006B7A23" w:rsidTr="004E3F6A">
        <w:tc>
          <w:tcPr>
            <w:tcW w:w="0" w:type="auto"/>
            <w:vAlign w:val="center"/>
          </w:tcPr>
          <w:p w:rsidR="006B7A23" w:rsidRPr="004E3F6A" w:rsidRDefault="00A1026F" w:rsidP="00B1612C">
            <w:pPr>
              <w:jc w:val="center"/>
              <w:rPr>
                <w:rFonts w:ascii="Times New Roman" w:hAnsi="Times New Roman" w:cs="Times New Roman"/>
                <w:sz w:val="20"/>
                <w:szCs w:val="20"/>
              </w:rPr>
            </w:pPr>
            <w:r w:rsidRPr="004E3F6A">
              <w:rPr>
                <w:rFonts w:ascii="Times New Roman" w:hAnsi="Times New Roman" w:cs="Times New Roman"/>
                <w:sz w:val="20"/>
                <w:szCs w:val="20"/>
              </w:rPr>
              <w:t>VII.2. Estrategias de Mejora</w:t>
            </w:r>
          </w:p>
        </w:tc>
        <w:tc>
          <w:tcPr>
            <w:tcW w:w="0" w:type="auto"/>
            <w:vAlign w:val="center"/>
          </w:tcPr>
          <w:p w:rsidR="006B7A23" w:rsidRDefault="00AC05A2" w:rsidP="00B1612C">
            <w:pPr>
              <w:jc w:val="center"/>
              <w:rPr>
                <w:rFonts w:ascii="Times New Roman" w:hAnsi="Times New Roman" w:cs="Times New Roman"/>
                <w:sz w:val="20"/>
                <w:szCs w:val="20"/>
              </w:rPr>
            </w:pPr>
            <w:r>
              <w:rPr>
                <w:rFonts w:ascii="Times New Roman" w:hAnsi="Times New Roman" w:cs="Times New Roman"/>
                <w:sz w:val="20"/>
                <w:szCs w:val="20"/>
              </w:rPr>
              <w:t>Parcial</w:t>
            </w:r>
          </w:p>
        </w:tc>
        <w:tc>
          <w:tcPr>
            <w:tcW w:w="0" w:type="auto"/>
            <w:vAlign w:val="center"/>
          </w:tcPr>
          <w:p w:rsidR="006B7A23" w:rsidRDefault="00AC05A2" w:rsidP="00E83B0E">
            <w:pPr>
              <w:jc w:val="both"/>
              <w:rPr>
                <w:rFonts w:ascii="Times New Roman" w:hAnsi="Times New Roman" w:cs="Times New Roman"/>
                <w:sz w:val="20"/>
                <w:szCs w:val="20"/>
              </w:rPr>
            </w:pPr>
            <w:r>
              <w:rPr>
                <w:rFonts w:ascii="Times New Roman" w:hAnsi="Times New Roman" w:cs="Times New Roman"/>
                <w:sz w:val="20"/>
                <w:szCs w:val="20"/>
              </w:rPr>
              <w:t>Se necesita darle el debido seguimiento</w:t>
            </w:r>
          </w:p>
        </w:tc>
      </w:tr>
      <w:tr w:rsidR="006B7A23" w:rsidTr="004E3F6A">
        <w:tc>
          <w:tcPr>
            <w:tcW w:w="0" w:type="auto"/>
            <w:vAlign w:val="center"/>
          </w:tcPr>
          <w:p w:rsidR="006B7A23" w:rsidRPr="004E3F6A" w:rsidRDefault="00A1026F" w:rsidP="00B1612C">
            <w:pPr>
              <w:jc w:val="center"/>
              <w:rPr>
                <w:rFonts w:ascii="Times New Roman" w:hAnsi="Times New Roman" w:cs="Times New Roman"/>
                <w:sz w:val="20"/>
                <w:szCs w:val="20"/>
              </w:rPr>
            </w:pPr>
            <w:r w:rsidRPr="004E3F6A">
              <w:rPr>
                <w:rFonts w:ascii="Times New Roman" w:hAnsi="Times New Roman" w:cs="Times New Roman"/>
                <w:sz w:val="20"/>
                <w:szCs w:val="20"/>
              </w:rPr>
              <w:t>VII.3. Cronograma de Implementación</w:t>
            </w:r>
          </w:p>
        </w:tc>
        <w:tc>
          <w:tcPr>
            <w:tcW w:w="0" w:type="auto"/>
            <w:vAlign w:val="center"/>
          </w:tcPr>
          <w:p w:rsidR="006B7A23" w:rsidRDefault="00AC05A2" w:rsidP="00B1612C">
            <w:pPr>
              <w:jc w:val="center"/>
              <w:rPr>
                <w:rFonts w:ascii="Times New Roman" w:hAnsi="Times New Roman" w:cs="Times New Roman"/>
                <w:sz w:val="20"/>
                <w:szCs w:val="20"/>
              </w:rPr>
            </w:pPr>
            <w:r>
              <w:rPr>
                <w:rFonts w:ascii="Times New Roman" w:hAnsi="Times New Roman" w:cs="Times New Roman"/>
                <w:sz w:val="20"/>
                <w:szCs w:val="20"/>
              </w:rPr>
              <w:t>Parcial</w:t>
            </w:r>
          </w:p>
        </w:tc>
        <w:tc>
          <w:tcPr>
            <w:tcW w:w="0" w:type="auto"/>
            <w:vAlign w:val="center"/>
          </w:tcPr>
          <w:p w:rsidR="006B7A23" w:rsidRDefault="00AC05A2" w:rsidP="00E83B0E">
            <w:pPr>
              <w:jc w:val="both"/>
              <w:rPr>
                <w:rFonts w:ascii="Times New Roman" w:hAnsi="Times New Roman" w:cs="Times New Roman"/>
                <w:sz w:val="20"/>
                <w:szCs w:val="20"/>
              </w:rPr>
            </w:pPr>
            <w:r>
              <w:rPr>
                <w:rFonts w:ascii="Times New Roman" w:hAnsi="Times New Roman" w:cs="Times New Roman"/>
                <w:sz w:val="20"/>
                <w:szCs w:val="20"/>
              </w:rPr>
              <w:t>Se debe mejorar en el cronograma</w:t>
            </w:r>
          </w:p>
        </w:tc>
      </w:tr>
      <w:tr w:rsidR="006B7A23" w:rsidTr="004E3F6A">
        <w:tc>
          <w:tcPr>
            <w:tcW w:w="0" w:type="auto"/>
            <w:vAlign w:val="center"/>
          </w:tcPr>
          <w:p w:rsidR="006B7A23" w:rsidRPr="004E3F6A" w:rsidRDefault="00A1026F" w:rsidP="00B1612C">
            <w:pPr>
              <w:jc w:val="center"/>
              <w:rPr>
                <w:rFonts w:ascii="Times New Roman" w:hAnsi="Times New Roman" w:cs="Times New Roman"/>
                <w:sz w:val="20"/>
                <w:szCs w:val="20"/>
              </w:rPr>
            </w:pPr>
            <w:r w:rsidRPr="004E3F6A">
              <w:rPr>
                <w:rFonts w:ascii="Times New Roman" w:hAnsi="Times New Roman" w:cs="Times New Roman"/>
                <w:sz w:val="20"/>
                <w:szCs w:val="20"/>
              </w:rPr>
              <w:t>VIII. REFERENCIAS DOCUMENTALES</w:t>
            </w:r>
          </w:p>
        </w:tc>
        <w:tc>
          <w:tcPr>
            <w:tcW w:w="0" w:type="auto"/>
            <w:vAlign w:val="center"/>
          </w:tcPr>
          <w:p w:rsidR="006B7A23" w:rsidRDefault="00AC05A2" w:rsidP="00B1612C">
            <w:pPr>
              <w:jc w:val="center"/>
              <w:rPr>
                <w:rFonts w:ascii="Times New Roman" w:hAnsi="Times New Roman" w:cs="Times New Roman"/>
                <w:sz w:val="20"/>
                <w:szCs w:val="20"/>
              </w:rPr>
            </w:pPr>
            <w:r>
              <w:rPr>
                <w:rFonts w:ascii="Times New Roman" w:hAnsi="Times New Roman" w:cs="Times New Roman"/>
                <w:sz w:val="20"/>
                <w:szCs w:val="20"/>
              </w:rPr>
              <w:t>Satisfactorio</w:t>
            </w:r>
          </w:p>
        </w:tc>
        <w:tc>
          <w:tcPr>
            <w:tcW w:w="0" w:type="auto"/>
            <w:vAlign w:val="center"/>
          </w:tcPr>
          <w:p w:rsidR="006B7A23" w:rsidRDefault="00AC05A2" w:rsidP="00E83B0E">
            <w:pPr>
              <w:jc w:val="both"/>
              <w:rPr>
                <w:rFonts w:ascii="Times New Roman" w:hAnsi="Times New Roman" w:cs="Times New Roman"/>
                <w:sz w:val="20"/>
                <w:szCs w:val="20"/>
              </w:rPr>
            </w:pPr>
            <w:r>
              <w:rPr>
                <w:rFonts w:ascii="Times New Roman" w:hAnsi="Times New Roman" w:cs="Times New Roman"/>
                <w:sz w:val="20"/>
                <w:szCs w:val="20"/>
              </w:rPr>
              <w:t>Se cuenta con la suficiente referencia bibliográfica para soportar el programa</w:t>
            </w:r>
          </w:p>
        </w:tc>
      </w:tr>
    </w:tbl>
    <w:p w:rsidR="008215E3" w:rsidRDefault="008215E3" w:rsidP="00B1612C">
      <w:pPr>
        <w:spacing w:after="0" w:line="240" w:lineRule="auto"/>
        <w:jc w:val="both"/>
        <w:rPr>
          <w:rFonts w:ascii="Times New Roman" w:hAnsi="Times New Roman" w:cs="Times New Roman"/>
          <w:sz w:val="20"/>
          <w:szCs w:val="20"/>
        </w:rPr>
      </w:pPr>
    </w:p>
    <w:p w:rsidR="0091489B" w:rsidRPr="00E81FD6" w:rsidRDefault="0091489B" w:rsidP="00B1612C">
      <w:pPr>
        <w:spacing w:after="0" w:line="240" w:lineRule="auto"/>
        <w:jc w:val="both"/>
        <w:rPr>
          <w:rFonts w:ascii="Times New Roman" w:hAnsi="Times New Roman" w:cs="Times New Roman"/>
          <w:b/>
          <w:sz w:val="20"/>
          <w:szCs w:val="20"/>
        </w:rPr>
      </w:pPr>
      <w:r w:rsidRPr="00E81FD6">
        <w:rPr>
          <w:rFonts w:ascii="Times New Roman" w:hAnsi="Times New Roman" w:cs="Times New Roman"/>
          <w:b/>
          <w:sz w:val="20"/>
          <w:szCs w:val="20"/>
        </w:rPr>
        <w:t>VIII.CONCLUSIONES Y ESTRATEGIAS DE MEJORA</w:t>
      </w:r>
    </w:p>
    <w:p w:rsidR="00E83B0E" w:rsidRDefault="00E83B0E" w:rsidP="00B1612C">
      <w:pPr>
        <w:spacing w:after="0" w:line="240" w:lineRule="auto"/>
        <w:jc w:val="both"/>
        <w:rPr>
          <w:rFonts w:ascii="Times New Roman" w:hAnsi="Times New Roman" w:cs="Times New Roman"/>
          <w:b/>
          <w:sz w:val="20"/>
          <w:szCs w:val="20"/>
        </w:rPr>
      </w:pPr>
    </w:p>
    <w:p w:rsidR="0091489B" w:rsidRPr="006D5197" w:rsidRDefault="0091489B" w:rsidP="00B1612C">
      <w:pPr>
        <w:spacing w:after="0" w:line="240" w:lineRule="auto"/>
        <w:jc w:val="both"/>
        <w:rPr>
          <w:rFonts w:ascii="Times New Roman" w:hAnsi="Times New Roman" w:cs="Times New Roman"/>
          <w:b/>
          <w:sz w:val="20"/>
          <w:szCs w:val="20"/>
        </w:rPr>
      </w:pPr>
      <w:r w:rsidRPr="006D5197">
        <w:rPr>
          <w:rFonts w:ascii="Times New Roman" w:hAnsi="Times New Roman" w:cs="Times New Roman"/>
          <w:b/>
          <w:sz w:val="20"/>
          <w:szCs w:val="20"/>
        </w:rPr>
        <w:t>VIII.1. Matriz FODA</w:t>
      </w:r>
    </w:p>
    <w:tbl>
      <w:tblPr>
        <w:tblStyle w:val="Tablaconcuadrcula"/>
        <w:tblW w:w="0" w:type="auto"/>
        <w:tblLook w:val="04A0" w:firstRow="1" w:lastRow="0" w:firstColumn="1" w:lastColumn="0" w:noHBand="0" w:noVBand="1"/>
      </w:tblPr>
      <w:tblGrid>
        <w:gridCol w:w="3320"/>
        <w:gridCol w:w="3321"/>
        <w:gridCol w:w="3321"/>
      </w:tblGrid>
      <w:tr w:rsidR="00C03EA6" w:rsidRPr="00C03EA6" w:rsidTr="006D5197">
        <w:tc>
          <w:tcPr>
            <w:tcW w:w="3320" w:type="dxa"/>
            <w:vAlign w:val="center"/>
          </w:tcPr>
          <w:p w:rsidR="00C03EA6" w:rsidRPr="006D5197" w:rsidRDefault="00C03EA6" w:rsidP="00B1612C">
            <w:pPr>
              <w:jc w:val="center"/>
              <w:rPr>
                <w:rFonts w:ascii="Times New Roman" w:hAnsi="Times New Roman" w:cs="Times New Roman"/>
                <w:sz w:val="20"/>
                <w:szCs w:val="20"/>
              </w:rPr>
            </w:pPr>
            <w:r w:rsidRPr="006D5197">
              <w:rPr>
                <w:rFonts w:ascii="Times New Roman" w:hAnsi="Times New Roman" w:cs="Times New Roman"/>
                <w:sz w:val="20"/>
                <w:szCs w:val="20"/>
              </w:rPr>
              <w:t>FODA</w:t>
            </w:r>
          </w:p>
        </w:tc>
        <w:tc>
          <w:tcPr>
            <w:tcW w:w="3321" w:type="dxa"/>
            <w:vAlign w:val="center"/>
          </w:tcPr>
          <w:p w:rsidR="00C03EA6" w:rsidRPr="006D5197" w:rsidRDefault="00C03EA6" w:rsidP="00B1612C">
            <w:pPr>
              <w:jc w:val="center"/>
              <w:rPr>
                <w:rFonts w:ascii="Times New Roman" w:hAnsi="Times New Roman" w:cs="Times New Roman"/>
                <w:sz w:val="20"/>
                <w:szCs w:val="20"/>
              </w:rPr>
            </w:pPr>
            <w:r w:rsidRPr="006D5197">
              <w:rPr>
                <w:rFonts w:ascii="Times New Roman" w:hAnsi="Times New Roman" w:cs="Times New Roman"/>
                <w:sz w:val="20"/>
                <w:szCs w:val="20"/>
              </w:rPr>
              <w:t>POSITIVO</w:t>
            </w:r>
          </w:p>
        </w:tc>
        <w:tc>
          <w:tcPr>
            <w:tcW w:w="3321" w:type="dxa"/>
            <w:vAlign w:val="center"/>
          </w:tcPr>
          <w:p w:rsidR="00C03EA6" w:rsidRPr="006D5197" w:rsidRDefault="00C03EA6" w:rsidP="00B1612C">
            <w:pPr>
              <w:jc w:val="center"/>
              <w:rPr>
                <w:rFonts w:ascii="Times New Roman" w:hAnsi="Times New Roman" w:cs="Times New Roman"/>
                <w:sz w:val="20"/>
                <w:szCs w:val="20"/>
              </w:rPr>
            </w:pPr>
            <w:r w:rsidRPr="006D5197">
              <w:rPr>
                <w:rFonts w:ascii="Times New Roman" w:hAnsi="Times New Roman" w:cs="Times New Roman"/>
                <w:sz w:val="20"/>
                <w:szCs w:val="20"/>
              </w:rPr>
              <w:t>NEGATIVO</w:t>
            </w:r>
          </w:p>
        </w:tc>
      </w:tr>
      <w:tr w:rsidR="00C03EA6" w:rsidRPr="00C03EA6" w:rsidTr="006D5197">
        <w:tc>
          <w:tcPr>
            <w:tcW w:w="3320" w:type="dxa"/>
            <w:vAlign w:val="center"/>
          </w:tcPr>
          <w:p w:rsidR="00C03EA6" w:rsidRPr="006D5197" w:rsidRDefault="00C03EA6" w:rsidP="00B1612C">
            <w:pPr>
              <w:jc w:val="center"/>
              <w:rPr>
                <w:rFonts w:ascii="Times New Roman" w:hAnsi="Times New Roman" w:cs="Times New Roman"/>
                <w:sz w:val="20"/>
                <w:szCs w:val="20"/>
              </w:rPr>
            </w:pPr>
            <w:r w:rsidRPr="006D5197">
              <w:rPr>
                <w:rFonts w:ascii="Times New Roman" w:hAnsi="Times New Roman" w:cs="Times New Roman"/>
                <w:sz w:val="20"/>
                <w:szCs w:val="20"/>
              </w:rPr>
              <w:t>INTERNO</w:t>
            </w:r>
          </w:p>
        </w:tc>
        <w:tc>
          <w:tcPr>
            <w:tcW w:w="3321" w:type="dxa"/>
            <w:vAlign w:val="center"/>
          </w:tcPr>
          <w:p w:rsidR="00C03EA6" w:rsidRPr="00C03EA6" w:rsidRDefault="00C03EA6" w:rsidP="00B1612C">
            <w:pPr>
              <w:jc w:val="center"/>
              <w:rPr>
                <w:rFonts w:ascii="Times New Roman" w:hAnsi="Times New Roman" w:cs="Times New Roman"/>
                <w:sz w:val="20"/>
                <w:szCs w:val="20"/>
              </w:rPr>
            </w:pPr>
            <w:r w:rsidRPr="00C03EA6">
              <w:rPr>
                <w:rFonts w:ascii="Times New Roman" w:hAnsi="Times New Roman" w:cs="Times New Roman"/>
                <w:sz w:val="20"/>
                <w:szCs w:val="20"/>
              </w:rPr>
              <w:t>*El correcto desempeño del Programa * El buen desarrollo del personal dentro del Programa</w:t>
            </w:r>
          </w:p>
        </w:tc>
        <w:tc>
          <w:tcPr>
            <w:tcW w:w="3321" w:type="dxa"/>
            <w:vAlign w:val="center"/>
          </w:tcPr>
          <w:p w:rsidR="00C03EA6" w:rsidRPr="00C03EA6" w:rsidRDefault="00C03EA6" w:rsidP="00B1612C">
            <w:pPr>
              <w:jc w:val="center"/>
              <w:rPr>
                <w:rFonts w:ascii="Times New Roman" w:hAnsi="Times New Roman" w:cs="Times New Roman"/>
                <w:sz w:val="20"/>
                <w:szCs w:val="20"/>
              </w:rPr>
            </w:pPr>
            <w:r w:rsidRPr="00C03EA6">
              <w:rPr>
                <w:rFonts w:ascii="Times New Roman" w:hAnsi="Times New Roman" w:cs="Times New Roman"/>
                <w:sz w:val="20"/>
                <w:szCs w:val="20"/>
              </w:rPr>
              <w:t>*El tiempo de espera para la entrega de ayudas económicas</w:t>
            </w:r>
          </w:p>
        </w:tc>
      </w:tr>
      <w:tr w:rsidR="00C03EA6" w:rsidRPr="00C03EA6" w:rsidTr="006D5197">
        <w:tc>
          <w:tcPr>
            <w:tcW w:w="3320" w:type="dxa"/>
            <w:vAlign w:val="center"/>
          </w:tcPr>
          <w:p w:rsidR="00C03EA6" w:rsidRPr="006D5197" w:rsidRDefault="00C03EA6" w:rsidP="00B1612C">
            <w:pPr>
              <w:jc w:val="center"/>
              <w:rPr>
                <w:rFonts w:ascii="Times New Roman" w:hAnsi="Times New Roman" w:cs="Times New Roman"/>
                <w:sz w:val="20"/>
                <w:szCs w:val="20"/>
              </w:rPr>
            </w:pPr>
            <w:r w:rsidRPr="006D5197">
              <w:rPr>
                <w:rFonts w:ascii="Times New Roman" w:hAnsi="Times New Roman" w:cs="Times New Roman"/>
                <w:sz w:val="20"/>
                <w:szCs w:val="20"/>
              </w:rPr>
              <w:t>EXTERNO</w:t>
            </w:r>
          </w:p>
        </w:tc>
        <w:tc>
          <w:tcPr>
            <w:tcW w:w="3321" w:type="dxa"/>
            <w:vAlign w:val="center"/>
          </w:tcPr>
          <w:p w:rsidR="00C03EA6" w:rsidRPr="00C03EA6" w:rsidRDefault="00C03EA6" w:rsidP="00B1612C">
            <w:pPr>
              <w:jc w:val="center"/>
              <w:rPr>
                <w:rFonts w:ascii="Times New Roman" w:hAnsi="Times New Roman" w:cs="Times New Roman"/>
                <w:sz w:val="20"/>
                <w:szCs w:val="20"/>
              </w:rPr>
            </w:pPr>
            <w:r w:rsidRPr="00C03EA6">
              <w:rPr>
                <w:rFonts w:ascii="Times New Roman" w:hAnsi="Times New Roman" w:cs="Times New Roman"/>
                <w:sz w:val="20"/>
                <w:szCs w:val="20"/>
              </w:rPr>
              <w:t>*Respuesta positiva de los ciudadanos ante el Programa</w:t>
            </w:r>
          </w:p>
        </w:tc>
        <w:tc>
          <w:tcPr>
            <w:tcW w:w="3321" w:type="dxa"/>
            <w:vAlign w:val="center"/>
          </w:tcPr>
          <w:p w:rsidR="00C03EA6" w:rsidRPr="00C03EA6" w:rsidRDefault="00C03EA6" w:rsidP="00B1612C">
            <w:pPr>
              <w:jc w:val="center"/>
              <w:rPr>
                <w:rFonts w:ascii="Times New Roman" w:hAnsi="Times New Roman" w:cs="Times New Roman"/>
                <w:sz w:val="20"/>
                <w:szCs w:val="20"/>
              </w:rPr>
            </w:pPr>
            <w:r w:rsidRPr="00C03EA6">
              <w:rPr>
                <w:rFonts w:ascii="Times New Roman" w:hAnsi="Times New Roman" w:cs="Times New Roman"/>
                <w:sz w:val="20"/>
                <w:szCs w:val="20"/>
              </w:rPr>
              <w:t>*La comprobación física y documental de las ayudas entregadas por los beneficiarios</w:t>
            </w:r>
          </w:p>
        </w:tc>
      </w:tr>
    </w:tbl>
    <w:p w:rsidR="00C03EA6" w:rsidRDefault="00C03EA6" w:rsidP="00B1612C">
      <w:pPr>
        <w:spacing w:after="0" w:line="240" w:lineRule="auto"/>
        <w:jc w:val="both"/>
        <w:rPr>
          <w:rFonts w:ascii="Times New Roman" w:hAnsi="Times New Roman" w:cs="Times New Roman"/>
          <w:sz w:val="20"/>
          <w:szCs w:val="20"/>
        </w:rPr>
      </w:pPr>
    </w:p>
    <w:p w:rsidR="0043743A" w:rsidRPr="006D5197" w:rsidRDefault="0043743A" w:rsidP="00B1612C">
      <w:pPr>
        <w:spacing w:after="0" w:line="240" w:lineRule="auto"/>
        <w:jc w:val="both"/>
        <w:rPr>
          <w:rFonts w:ascii="Times New Roman" w:hAnsi="Times New Roman" w:cs="Times New Roman"/>
          <w:b/>
          <w:sz w:val="20"/>
          <w:szCs w:val="20"/>
        </w:rPr>
      </w:pPr>
      <w:r w:rsidRPr="006D5197">
        <w:rPr>
          <w:rFonts w:ascii="Times New Roman" w:hAnsi="Times New Roman" w:cs="Times New Roman"/>
          <w:b/>
          <w:sz w:val="20"/>
          <w:szCs w:val="20"/>
        </w:rPr>
        <w:t>VIII.1.1. Matriz FODA del Diseño y la Operación del Programa Social</w:t>
      </w:r>
    </w:p>
    <w:tbl>
      <w:tblPr>
        <w:tblStyle w:val="Tablaconcuadrcula"/>
        <w:tblW w:w="0" w:type="auto"/>
        <w:tblLook w:val="04A0" w:firstRow="1" w:lastRow="0" w:firstColumn="1" w:lastColumn="0" w:noHBand="0" w:noVBand="1"/>
      </w:tblPr>
      <w:tblGrid>
        <w:gridCol w:w="3320"/>
        <w:gridCol w:w="3321"/>
        <w:gridCol w:w="3321"/>
      </w:tblGrid>
      <w:tr w:rsidR="0043743A" w:rsidRPr="00C03EA6" w:rsidTr="006D5197">
        <w:tc>
          <w:tcPr>
            <w:tcW w:w="3320" w:type="dxa"/>
            <w:vAlign w:val="center"/>
          </w:tcPr>
          <w:p w:rsidR="0043743A" w:rsidRPr="005F7BC9" w:rsidRDefault="0043743A" w:rsidP="00B1612C">
            <w:pPr>
              <w:jc w:val="center"/>
              <w:rPr>
                <w:rFonts w:ascii="Times New Roman" w:hAnsi="Times New Roman" w:cs="Times New Roman"/>
                <w:b/>
                <w:sz w:val="20"/>
                <w:szCs w:val="20"/>
              </w:rPr>
            </w:pPr>
            <w:r w:rsidRPr="005F7BC9">
              <w:rPr>
                <w:rFonts w:ascii="Times New Roman" w:hAnsi="Times New Roman" w:cs="Times New Roman"/>
                <w:b/>
                <w:sz w:val="20"/>
                <w:szCs w:val="20"/>
              </w:rPr>
              <w:t>FODA</w:t>
            </w:r>
          </w:p>
        </w:tc>
        <w:tc>
          <w:tcPr>
            <w:tcW w:w="3321" w:type="dxa"/>
            <w:vAlign w:val="center"/>
          </w:tcPr>
          <w:p w:rsidR="0043743A" w:rsidRPr="005F7BC9" w:rsidRDefault="0043743A" w:rsidP="00B1612C">
            <w:pPr>
              <w:jc w:val="center"/>
              <w:rPr>
                <w:rFonts w:ascii="Times New Roman" w:hAnsi="Times New Roman" w:cs="Times New Roman"/>
                <w:b/>
                <w:sz w:val="20"/>
                <w:szCs w:val="20"/>
              </w:rPr>
            </w:pPr>
            <w:r w:rsidRPr="005F7BC9">
              <w:rPr>
                <w:rFonts w:ascii="Times New Roman" w:hAnsi="Times New Roman" w:cs="Times New Roman"/>
                <w:b/>
                <w:sz w:val="20"/>
                <w:szCs w:val="20"/>
              </w:rPr>
              <w:t>POSITIVO</w:t>
            </w:r>
          </w:p>
        </w:tc>
        <w:tc>
          <w:tcPr>
            <w:tcW w:w="3321" w:type="dxa"/>
            <w:vAlign w:val="center"/>
          </w:tcPr>
          <w:p w:rsidR="0043743A" w:rsidRPr="005F7BC9" w:rsidRDefault="0043743A" w:rsidP="00B1612C">
            <w:pPr>
              <w:jc w:val="center"/>
              <w:rPr>
                <w:rFonts w:ascii="Times New Roman" w:hAnsi="Times New Roman" w:cs="Times New Roman"/>
                <w:b/>
                <w:sz w:val="20"/>
                <w:szCs w:val="20"/>
              </w:rPr>
            </w:pPr>
            <w:r w:rsidRPr="005F7BC9">
              <w:rPr>
                <w:rFonts w:ascii="Times New Roman" w:hAnsi="Times New Roman" w:cs="Times New Roman"/>
                <w:b/>
                <w:sz w:val="20"/>
                <w:szCs w:val="20"/>
              </w:rPr>
              <w:t>NEGATIVO</w:t>
            </w:r>
          </w:p>
        </w:tc>
      </w:tr>
      <w:tr w:rsidR="0043743A" w:rsidRPr="00C03EA6" w:rsidTr="006D5197">
        <w:tc>
          <w:tcPr>
            <w:tcW w:w="3320" w:type="dxa"/>
            <w:vAlign w:val="center"/>
          </w:tcPr>
          <w:p w:rsidR="0043743A" w:rsidRPr="006D5197" w:rsidRDefault="0043743A" w:rsidP="00B1612C">
            <w:pPr>
              <w:jc w:val="center"/>
              <w:rPr>
                <w:rFonts w:ascii="Times New Roman" w:hAnsi="Times New Roman" w:cs="Times New Roman"/>
                <w:sz w:val="20"/>
                <w:szCs w:val="20"/>
              </w:rPr>
            </w:pPr>
            <w:r w:rsidRPr="006D5197">
              <w:rPr>
                <w:rFonts w:ascii="Times New Roman" w:hAnsi="Times New Roman" w:cs="Times New Roman"/>
                <w:sz w:val="20"/>
                <w:szCs w:val="20"/>
              </w:rPr>
              <w:lastRenderedPageBreak/>
              <w:t>INTERNO</w:t>
            </w:r>
          </w:p>
        </w:tc>
        <w:tc>
          <w:tcPr>
            <w:tcW w:w="3321" w:type="dxa"/>
            <w:vAlign w:val="center"/>
          </w:tcPr>
          <w:p w:rsidR="0043743A" w:rsidRPr="00C03EA6" w:rsidRDefault="0043743A" w:rsidP="00B1612C">
            <w:pPr>
              <w:jc w:val="center"/>
              <w:rPr>
                <w:rFonts w:ascii="Times New Roman" w:hAnsi="Times New Roman" w:cs="Times New Roman"/>
                <w:sz w:val="20"/>
                <w:szCs w:val="20"/>
              </w:rPr>
            </w:pPr>
            <w:r w:rsidRPr="00C03EA6">
              <w:rPr>
                <w:rFonts w:ascii="Times New Roman" w:hAnsi="Times New Roman" w:cs="Times New Roman"/>
                <w:sz w:val="20"/>
                <w:szCs w:val="20"/>
              </w:rPr>
              <w:t>*</w:t>
            </w:r>
            <w:r>
              <w:rPr>
                <w:rFonts w:ascii="Times New Roman" w:hAnsi="Times New Roman" w:cs="Times New Roman"/>
                <w:sz w:val="20"/>
                <w:szCs w:val="20"/>
              </w:rPr>
              <w:t>La correcta evaluación del Programa</w:t>
            </w:r>
          </w:p>
        </w:tc>
        <w:tc>
          <w:tcPr>
            <w:tcW w:w="3321" w:type="dxa"/>
            <w:vAlign w:val="center"/>
          </w:tcPr>
          <w:p w:rsidR="0043743A" w:rsidRPr="00C03EA6" w:rsidRDefault="0043743A" w:rsidP="00B1612C">
            <w:pPr>
              <w:jc w:val="center"/>
              <w:rPr>
                <w:rFonts w:ascii="Times New Roman" w:hAnsi="Times New Roman" w:cs="Times New Roman"/>
                <w:sz w:val="20"/>
                <w:szCs w:val="20"/>
              </w:rPr>
            </w:pPr>
            <w:r>
              <w:rPr>
                <w:rFonts w:ascii="Times New Roman" w:hAnsi="Times New Roman" w:cs="Times New Roman"/>
                <w:sz w:val="20"/>
                <w:szCs w:val="20"/>
              </w:rPr>
              <w:t>*La falta de información para la evaluación del Programa</w:t>
            </w:r>
          </w:p>
        </w:tc>
      </w:tr>
      <w:tr w:rsidR="0043743A" w:rsidRPr="00C03EA6" w:rsidTr="006D5197">
        <w:tc>
          <w:tcPr>
            <w:tcW w:w="3320" w:type="dxa"/>
            <w:vAlign w:val="center"/>
          </w:tcPr>
          <w:p w:rsidR="0043743A" w:rsidRPr="006D5197" w:rsidRDefault="0043743A" w:rsidP="00B1612C">
            <w:pPr>
              <w:jc w:val="center"/>
              <w:rPr>
                <w:rFonts w:ascii="Times New Roman" w:hAnsi="Times New Roman" w:cs="Times New Roman"/>
                <w:sz w:val="20"/>
                <w:szCs w:val="20"/>
              </w:rPr>
            </w:pPr>
            <w:r w:rsidRPr="006D5197">
              <w:rPr>
                <w:rFonts w:ascii="Times New Roman" w:hAnsi="Times New Roman" w:cs="Times New Roman"/>
                <w:sz w:val="20"/>
                <w:szCs w:val="20"/>
              </w:rPr>
              <w:t>EXTERNO</w:t>
            </w:r>
          </w:p>
        </w:tc>
        <w:tc>
          <w:tcPr>
            <w:tcW w:w="3321" w:type="dxa"/>
            <w:vAlign w:val="center"/>
          </w:tcPr>
          <w:p w:rsidR="0043743A" w:rsidRPr="00C03EA6" w:rsidRDefault="0043743A" w:rsidP="00B1612C">
            <w:pPr>
              <w:jc w:val="center"/>
              <w:rPr>
                <w:rFonts w:ascii="Times New Roman" w:hAnsi="Times New Roman" w:cs="Times New Roman"/>
                <w:sz w:val="20"/>
                <w:szCs w:val="20"/>
              </w:rPr>
            </w:pPr>
            <w:r w:rsidRPr="00C03EA6">
              <w:rPr>
                <w:rFonts w:ascii="Times New Roman" w:hAnsi="Times New Roman" w:cs="Times New Roman"/>
                <w:sz w:val="20"/>
                <w:szCs w:val="20"/>
              </w:rPr>
              <w:t xml:space="preserve">*Respuesta positiva de los </w:t>
            </w:r>
            <w:r>
              <w:rPr>
                <w:rFonts w:ascii="Times New Roman" w:hAnsi="Times New Roman" w:cs="Times New Roman"/>
                <w:sz w:val="20"/>
                <w:szCs w:val="20"/>
              </w:rPr>
              <w:t>beneficiarios para a realización de línea base y panel</w:t>
            </w:r>
          </w:p>
        </w:tc>
        <w:tc>
          <w:tcPr>
            <w:tcW w:w="3321" w:type="dxa"/>
            <w:vAlign w:val="center"/>
          </w:tcPr>
          <w:p w:rsidR="0043743A" w:rsidRPr="00C03EA6" w:rsidRDefault="0043743A" w:rsidP="00B1612C">
            <w:pPr>
              <w:jc w:val="center"/>
              <w:rPr>
                <w:rFonts w:ascii="Times New Roman" w:hAnsi="Times New Roman" w:cs="Times New Roman"/>
                <w:sz w:val="20"/>
                <w:szCs w:val="20"/>
              </w:rPr>
            </w:pPr>
            <w:r w:rsidRPr="00C03EA6">
              <w:rPr>
                <w:rFonts w:ascii="Times New Roman" w:hAnsi="Times New Roman" w:cs="Times New Roman"/>
                <w:sz w:val="20"/>
                <w:szCs w:val="20"/>
              </w:rPr>
              <w:t>*</w:t>
            </w:r>
            <w:r>
              <w:rPr>
                <w:rFonts w:ascii="Times New Roman" w:hAnsi="Times New Roman" w:cs="Times New Roman"/>
                <w:sz w:val="20"/>
                <w:szCs w:val="20"/>
              </w:rPr>
              <w:t>Respuesta poco asertiva o el desinterés de los beneficiarios en aportar información para la evaluación del programa</w:t>
            </w:r>
          </w:p>
        </w:tc>
      </w:tr>
    </w:tbl>
    <w:p w:rsidR="0043743A" w:rsidRDefault="0043743A" w:rsidP="00B1612C">
      <w:pPr>
        <w:spacing w:after="0" w:line="240" w:lineRule="auto"/>
        <w:jc w:val="both"/>
        <w:rPr>
          <w:rFonts w:ascii="Times New Roman" w:hAnsi="Times New Roman" w:cs="Times New Roman"/>
          <w:sz w:val="20"/>
          <w:szCs w:val="20"/>
        </w:rPr>
      </w:pPr>
    </w:p>
    <w:p w:rsidR="0043743A" w:rsidRPr="00AF6D34" w:rsidRDefault="0043743A" w:rsidP="00B1612C">
      <w:pPr>
        <w:spacing w:after="0" w:line="240" w:lineRule="auto"/>
        <w:jc w:val="both"/>
        <w:rPr>
          <w:rFonts w:ascii="Times New Roman" w:hAnsi="Times New Roman" w:cs="Times New Roman"/>
          <w:b/>
          <w:sz w:val="20"/>
          <w:szCs w:val="20"/>
        </w:rPr>
      </w:pPr>
      <w:r w:rsidRPr="00AF6D34">
        <w:rPr>
          <w:rFonts w:ascii="Times New Roman" w:hAnsi="Times New Roman" w:cs="Times New Roman"/>
          <w:b/>
          <w:sz w:val="20"/>
          <w:szCs w:val="20"/>
        </w:rPr>
        <w:t>VIII.1.2. Matriz FODA de la Satisfacción y los Resultados del Programa Social</w:t>
      </w:r>
    </w:p>
    <w:tbl>
      <w:tblPr>
        <w:tblStyle w:val="Tablaconcuadrcula"/>
        <w:tblW w:w="0" w:type="auto"/>
        <w:tblLook w:val="04A0" w:firstRow="1" w:lastRow="0" w:firstColumn="1" w:lastColumn="0" w:noHBand="0" w:noVBand="1"/>
      </w:tblPr>
      <w:tblGrid>
        <w:gridCol w:w="3320"/>
        <w:gridCol w:w="3321"/>
        <w:gridCol w:w="3321"/>
      </w:tblGrid>
      <w:tr w:rsidR="0043743A" w:rsidRPr="00C03EA6" w:rsidTr="00AF6D34">
        <w:tc>
          <w:tcPr>
            <w:tcW w:w="3320" w:type="dxa"/>
            <w:vAlign w:val="center"/>
          </w:tcPr>
          <w:p w:rsidR="0043743A" w:rsidRPr="005F7BC9" w:rsidRDefault="0043743A" w:rsidP="00B1612C">
            <w:pPr>
              <w:jc w:val="center"/>
              <w:rPr>
                <w:rFonts w:ascii="Times New Roman" w:hAnsi="Times New Roman" w:cs="Times New Roman"/>
                <w:b/>
                <w:sz w:val="20"/>
                <w:szCs w:val="20"/>
              </w:rPr>
            </w:pPr>
            <w:r w:rsidRPr="005F7BC9">
              <w:rPr>
                <w:rFonts w:ascii="Times New Roman" w:hAnsi="Times New Roman" w:cs="Times New Roman"/>
                <w:b/>
                <w:sz w:val="20"/>
                <w:szCs w:val="20"/>
              </w:rPr>
              <w:t>FODA</w:t>
            </w:r>
          </w:p>
        </w:tc>
        <w:tc>
          <w:tcPr>
            <w:tcW w:w="3321" w:type="dxa"/>
            <w:vAlign w:val="center"/>
          </w:tcPr>
          <w:p w:rsidR="0043743A" w:rsidRPr="005F7BC9" w:rsidRDefault="0043743A" w:rsidP="00B1612C">
            <w:pPr>
              <w:jc w:val="center"/>
              <w:rPr>
                <w:rFonts w:ascii="Times New Roman" w:hAnsi="Times New Roman" w:cs="Times New Roman"/>
                <w:b/>
                <w:sz w:val="20"/>
                <w:szCs w:val="20"/>
              </w:rPr>
            </w:pPr>
            <w:r w:rsidRPr="005F7BC9">
              <w:rPr>
                <w:rFonts w:ascii="Times New Roman" w:hAnsi="Times New Roman" w:cs="Times New Roman"/>
                <w:b/>
                <w:sz w:val="20"/>
                <w:szCs w:val="20"/>
              </w:rPr>
              <w:t>POSITIVO</w:t>
            </w:r>
          </w:p>
        </w:tc>
        <w:tc>
          <w:tcPr>
            <w:tcW w:w="3321" w:type="dxa"/>
            <w:vAlign w:val="center"/>
          </w:tcPr>
          <w:p w:rsidR="0043743A" w:rsidRPr="005F7BC9" w:rsidRDefault="0043743A" w:rsidP="00B1612C">
            <w:pPr>
              <w:jc w:val="center"/>
              <w:rPr>
                <w:rFonts w:ascii="Times New Roman" w:hAnsi="Times New Roman" w:cs="Times New Roman"/>
                <w:b/>
                <w:sz w:val="20"/>
                <w:szCs w:val="20"/>
              </w:rPr>
            </w:pPr>
            <w:r w:rsidRPr="005F7BC9">
              <w:rPr>
                <w:rFonts w:ascii="Times New Roman" w:hAnsi="Times New Roman" w:cs="Times New Roman"/>
                <w:b/>
                <w:sz w:val="20"/>
                <w:szCs w:val="20"/>
              </w:rPr>
              <w:t>NEGATIVO</w:t>
            </w:r>
          </w:p>
        </w:tc>
      </w:tr>
      <w:tr w:rsidR="0043743A" w:rsidRPr="00C03EA6" w:rsidTr="00AF6D34">
        <w:tc>
          <w:tcPr>
            <w:tcW w:w="3320" w:type="dxa"/>
            <w:vAlign w:val="center"/>
          </w:tcPr>
          <w:p w:rsidR="0043743A" w:rsidRPr="00AF6D34" w:rsidRDefault="0043743A" w:rsidP="00B1612C">
            <w:pPr>
              <w:jc w:val="center"/>
              <w:rPr>
                <w:rFonts w:ascii="Times New Roman" w:hAnsi="Times New Roman" w:cs="Times New Roman"/>
                <w:sz w:val="20"/>
                <w:szCs w:val="20"/>
              </w:rPr>
            </w:pPr>
            <w:r w:rsidRPr="00AF6D34">
              <w:rPr>
                <w:rFonts w:ascii="Times New Roman" w:hAnsi="Times New Roman" w:cs="Times New Roman"/>
                <w:sz w:val="20"/>
                <w:szCs w:val="20"/>
              </w:rPr>
              <w:t>INTERNO</w:t>
            </w:r>
          </w:p>
        </w:tc>
        <w:tc>
          <w:tcPr>
            <w:tcW w:w="3321" w:type="dxa"/>
            <w:vAlign w:val="center"/>
          </w:tcPr>
          <w:p w:rsidR="0043743A" w:rsidRPr="00C03EA6" w:rsidRDefault="0043743A" w:rsidP="00B1612C">
            <w:pPr>
              <w:jc w:val="center"/>
              <w:rPr>
                <w:rFonts w:ascii="Times New Roman" w:hAnsi="Times New Roman" w:cs="Times New Roman"/>
                <w:sz w:val="20"/>
                <w:szCs w:val="20"/>
              </w:rPr>
            </w:pPr>
            <w:r w:rsidRPr="00C03EA6">
              <w:rPr>
                <w:rFonts w:ascii="Times New Roman" w:hAnsi="Times New Roman" w:cs="Times New Roman"/>
                <w:sz w:val="20"/>
                <w:szCs w:val="20"/>
              </w:rPr>
              <w:t>*</w:t>
            </w:r>
            <w:r>
              <w:rPr>
                <w:rFonts w:ascii="Times New Roman" w:hAnsi="Times New Roman" w:cs="Times New Roman"/>
                <w:sz w:val="20"/>
                <w:szCs w:val="20"/>
              </w:rPr>
              <w:t>El buen desempeño para la realización de la evaluación</w:t>
            </w:r>
          </w:p>
        </w:tc>
        <w:tc>
          <w:tcPr>
            <w:tcW w:w="3321" w:type="dxa"/>
            <w:vAlign w:val="center"/>
          </w:tcPr>
          <w:p w:rsidR="0043743A" w:rsidRPr="00C03EA6" w:rsidRDefault="0043743A" w:rsidP="00B1612C">
            <w:pPr>
              <w:jc w:val="center"/>
              <w:rPr>
                <w:rFonts w:ascii="Times New Roman" w:hAnsi="Times New Roman" w:cs="Times New Roman"/>
                <w:sz w:val="20"/>
                <w:szCs w:val="20"/>
              </w:rPr>
            </w:pPr>
            <w:r>
              <w:rPr>
                <w:rFonts w:ascii="Times New Roman" w:hAnsi="Times New Roman" w:cs="Times New Roman"/>
                <w:sz w:val="20"/>
                <w:szCs w:val="20"/>
              </w:rPr>
              <w:t>*La mala organización para desarrollar la evaluación</w:t>
            </w:r>
          </w:p>
        </w:tc>
      </w:tr>
      <w:tr w:rsidR="0043743A" w:rsidRPr="00C03EA6" w:rsidTr="00AF6D34">
        <w:tc>
          <w:tcPr>
            <w:tcW w:w="3320" w:type="dxa"/>
            <w:vAlign w:val="center"/>
          </w:tcPr>
          <w:p w:rsidR="0043743A" w:rsidRPr="00AF6D34" w:rsidRDefault="0043743A" w:rsidP="00B1612C">
            <w:pPr>
              <w:jc w:val="center"/>
              <w:rPr>
                <w:rFonts w:ascii="Times New Roman" w:hAnsi="Times New Roman" w:cs="Times New Roman"/>
                <w:sz w:val="20"/>
                <w:szCs w:val="20"/>
              </w:rPr>
            </w:pPr>
            <w:r w:rsidRPr="00AF6D34">
              <w:rPr>
                <w:rFonts w:ascii="Times New Roman" w:hAnsi="Times New Roman" w:cs="Times New Roman"/>
                <w:sz w:val="20"/>
                <w:szCs w:val="20"/>
              </w:rPr>
              <w:t>EXTERNO</w:t>
            </w:r>
          </w:p>
        </w:tc>
        <w:tc>
          <w:tcPr>
            <w:tcW w:w="3321" w:type="dxa"/>
            <w:vAlign w:val="center"/>
          </w:tcPr>
          <w:p w:rsidR="0043743A" w:rsidRPr="00C03EA6" w:rsidRDefault="0043743A" w:rsidP="00B1612C">
            <w:pPr>
              <w:jc w:val="center"/>
              <w:rPr>
                <w:rFonts w:ascii="Times New Roman" w:hAnsi="Times New Roman" w:cs="Times New Roman"/>
                <w:sz w:val="20"/>
                <w:szCs w:val="20"/>
              </w:rPr>
            </w:pPr>
            <w:r w:rsidRPr="00C03EA6">
              <w:rPr>
                <w:rFonts w:ascii="Times New Roman" w:hAnsi="Times New Roman" w:cs="Times New Roman"/>
                <w:sz w:val="20"/>
                <w:szCs w:val="20"/>
              </w:rPr>
              <w:t>*</w:t>
            </w:r>
            <w:r w:rsidR="001A405A">
              <w:rPr>
                <w:rFonts w:ascii="Times New Roman" w:hAnsi="Times New Roman" w:cs="Times New Roman"/>
                <w:sz w:val="20"/>
                <w:szCs w:val="20"/>
              </w:rPr>
              <w:t>Las aportaciones que se dieron durante el levantamiento de la línea base y panel</w:t>
            </w:r>
          </w:p>
        </w:tc>
        <w:tc>
          <w:tcPr>
            <w:tcW w:w="3321" w:type="dxa"/>
            <w:vAlign w:val="center"/>
          </w:tcPr>
          <w:p w:rsidR="0043743A" w:rsidRPr="00C03EA6" w:rsidRDefault="0043743A" w:rsidP="00B1612C">
            <w:pPr>
              <w:jc w:val="center"/>
              <w:rPr>
                <w:rFonts w:ascii="Times New Roman" w:hAnsi="Times New Roman" w:cs="Times New Roman"/>
                <w:sz w:val="20"/>
                <w:szCs w:val="20"/>
              </w:rPr>
            </w:pPr>
            <w:r w:rsidRPr="00C03EA6">
              <w:rPr>
                <w:rFonts w:ascii="Times New Roman" w:hAnsi="Times New Roman" w:cs="Times New Roman"/>
                <w:sz w:val="20"/>
                <w:szCs w:val="20"/>
              </w:rPr>
              <w:t>*</w:t>
            </w:r>
            <w:r w:rsidR="001A405A">
              <w:rPr>
                <w:rFonts w:ascii="Times New Roman" w:hAnsi="Times New Roman" w:cs="Times New Roman"/>
                <w:sz w:val="20"/>
                <w:szCs w:val="20"/>
              </w:rPr>
              <w:t>El poco tiempo para realizar la evaluación interna</w:t>
            </w:r>
          </w:p>
        </w:tc>
      </w:tr>
    </w:tbl>
    <w:p w:rsidR="0043743A" w:rsidRDefault="0043743A" w:rsidP="00B1612C">
      <w:pPr>
        <w:spacing w:after="0" w:line="240" w:lineRule="auto"/>
        <w:jc w:val="both"/>
        <w:rPr>
          <w:rFonts w:ascii="Times New Roman" w:hAnsi="Times New Roman" w:cs="Times New Roman"/>
          <w:sz w:val="20"/>
          <w:szCs w:val="20"/>
        </w:rPr>
      </w:pPr>
    </w:p>
    <w:p w:rsidR="004A404F" w:rsidRPr="00AF6D34" w:rsidRDefault="004A404F" w:rsidP="00B1612C">
      <w:pPr>
        <w:spacing w:after="0" w:line="240" w:lineRule="auto"/>
        <w:jc w:val="both"/>
        <w:rPr>
          <w:rFonts w:ascii="Times New Roman" w:hAnsi="Times New Roman" w:cs="Times New Roman"/>
          <w:b/>
          <w:sz w:val="20"/>
          <w:szCs w:val="20"/>
        </w:rPr>
      </w:pPr>
      <w:r w:rsidRPr="00AF6D34">
        <w:rPr>
          <w:rFonts w:ascii="Times New Roman" w:hAnsi="Times New Roman" w:cs="Times New Roman"/>
          <w:b/>
          <w:sz w:val="20"/>
          <w:szCs w:val="20"/>
        </w:rPr>
        <w:t>VIII.2. Estrategias de Mejora</w:t>
      </w:r>
    </w:p>
    <w:p w:rsidR="00E83B0E" w:rsidRDefault="00E83B0E" w:rsidP="00B1612C">
      <w:pPr>
        <w:spacing w:after="0" w:line="240" w:lineRule="auto"/>
        <w:jc w:val="both"/>
        <w:rPr>
          <w:rFonts w:ascii="Times New Roman" w:hAnsi="Times New Roman" w:cs="Times New Roman"/>
          <w:b/>
          <w:sz w:val="20"/>
          <w:szCs w:val="20"/>
        </w:rPr>
      </w:pPr>
    </w:p>
    <w:p w:rsidR="004A404F" w:rsidRPr="00AF6D34" w:rsidRDefault="004A404F" w:rsidP="00B1612C">
      <w:pPr>
        <w:spacing w:after="0" w:line="240" w:lineRule="auto"/>
        <w:jc w:val="both"/>
        <w:rPr>
          <w:rFonts w:ascii="Times New Roman" w:hAnsi="Times New Roman" w:cs="Times New Roman"/>
          <w:b/>
          <w:sz w:val="20"/>
          <w:szCs w:val="20"/>
        </w:rPr>
      </w:pPr>
      <w:r w:rsidRPr="00AF6D34">
        <w:rPr>
          <w:rFonts w:ascii="Times New Roman" w:hAnsi="Times New Roman" w:cs="Times New Roman"/>
          <w:b/>
          <w:sz w:val="20"/>
          <w:szCs w:val="20"/>
        </w:rPr>
        <w:t>VIII.2.1. Seguimiento de las Estrategias de Mejora de las Evaluaciones Internas Anteriores</w:t>
      </w:r>
    </w:p>
    <w:tbl>
      <w:tblPr>
        <w:tblStyle w:val="Tablaconcuadrcula"/>
        <w:tblW w:w="0" w:type="auto"/>
        <w:tblLook w:val="04A0" w:firstRow="1" w:lastRow="0" w:firstColumn="1" w:lastColumn="0" w:noHBand="0" w:noVBand="1"/>
      </w:tblPr>
      <w:tblGrid>
        <w:gridCol w:w="1398"/>
        <w:gridCol w:w="1472"/>
        <w:gridCol w:w="1583"/>
        <w:gridCol w:w="1396"/>
        <w:gridCol w:w="1408"/>
        <w:gridCol w:w="1404"/>
        <w:gridCol w:w="1527"/>
      </w:tblGrid>
      <w:tr w:rsidR="005F7BC9" w:rsidTr="00E83B0E">
        <w:tc>
          <w:tcPr>
            <w:tcW w:w="1398" w:type="dxa"/>
            <w:vAlign w:val="center"/>
          </w:tcPr>
          <w:p w:rsidR="005F7BC9" w:rsidRPr="005F7BC9" w:rsidRDefault="005F7BC9" w:rsidP="00B1612C">
            <w:pPr>
              <w:jc w:val="center"/>
              <w:rPr>
                <w:rFonts w:ascii="Times New Roman" w:hAnsi="Times New Roman" w:cs="Times New Roman"/>
                <w:b/>
                <w:sz w:val="20"/>
                <w:szCs w:val="20"/>
              </w:rPr>
            </w:pPr>
            <w:r w:rsidRPr="005F7BC9">
              <w:rPr>
                <w:rFonts w:ascii="Times New Roman" w:hAnsi="Times New Roman" w:cs="Times New Roman"/>
                <w:b/>
                <w:sz w:val="20"/>
                <w:szCs w:val="20"/>
              </w:rPr>
              <w:t>Evaluación Interna</w:t>
            </w:r>
          </w:p>
        </w:tc>
        <w:tc>
          <w:tcPr>
            <w:tcW w:w="1472" w:type="dxa"/>
            <w:vAlign w:val="center"/>
          </w:tcPr>
          <w:p w:rsidR="005F7BC9" w:rsidRPr="005F7BC9" w:rsidRDefault="005F7BC9" w:rsidP="00B1612C">
            <w:pPr>
              <w:jc w:val="center"/>
              <w:rPr>
                <w:rFonts w:ascii="Times New Roman" w:hAnsi="Times New Roman" w:cs="Times New Roman"/>
                <w:b/>
                <w:sz w:val="20"/>
                <w:szCs w:val="20"/>
              </w:rPr>
            </w:pPr>
            <w:r w:rsidRPr="005F7BC9">
              <w:rPr>
                <w:rFonts w:ascii="Times New Roman" w:hAnsi="Times New Roman" w:cs="Times New Roman"/>
                <w:b/>
                <w:sz w:val="20"/>
                <w:szCs w:val="20"/>
              </w:rPr>
              <w:t>Estrategia de mejora</w:t>
            </w:r>
          </w:p>
        </w:tc>
        <w:tc>
          <w:tcPr>
            <w:tcW w:w="1583" w:type="dxa"/>
            <w:vAlign w:val="center"/>
          </w:tcPr>
          <w:p w:rsidR="005F7BC9" w:rsidRPr="005F7BC9" w:rsidRDefault="005F7BC9" w:rsidP="00B1612C">
            <w:pPr>
              <w:jc w:val="center"/>
              <w:rPr>
                <w:rFonts w:ascii="Times New Roman" w:hAnsi="Times New Roman" w:cs="Times New Roman"/>
                <w:b/>
                <w:sz w:val="20"/>
                <w:szCs w:val="20"/>
              </w:rPr>
            </w:pPr>
            <w:r w:rsidRPr="005F7BC9">
              <w:rPr>
                <w:rFonts w:ascii="Times New Roman" w:hAnsi="Times New Roman" w:cs="Times New Roman"/>
                <w:b/>
                <w:sz w:val="20"/>
                <w:szCs w:val="20"/>
              </w:rPr>
              <w:t>Etapa de implementación dentro del programa</w:t>
            </w:r>
          </w:p>
        </w:tc>
        <w:tc>
          <w:tcPr>
            <w:tcW w:w="1396" w:type="dxa"/>
            <w:vAlign w:val="center"/>
          </w:tcPr>
          <w:p w:rsidR="005F7BC9" w:rsidRPr="005F7BC9" w:rsidRDefault="005F7BC9" w:rsidP="00B1612C">
            <w:pPr>
              <w:jc w:val="center"/>
              <w:rPr>
                <w:rFonts w:ascii="Times New Roman" w:hAnsi="Times New Roman" w:cs="Times New Roman"/>
                <w:b/>
                <w:sz w:val="20"/>
                <w:szCs w:val="20"/>
              </w:rPr>
            </w:pPr>
            <w:r w:rsidRPr="005F7BC9">
              <w:rPr>
                <w:rFonts w:ascii="Times New Roman" w:hAnsi="Times New Roman" w:cs="Times New Roman"/>
                <w:b/>
                <w:sz w:val="20"/>
                <w:szCs w:val="20"/>
              </w:rPr>
              <w:t>Plazo establecido</w:t>
            </w:r>
          </w:p>
        </w:tc>
        <w:tc>
          <w:tcPr>
            <w:tcW w:w="1408" w:type="dxa"/>
            <w:vAlign w:val="center"/>
          </w:tcPr>
          <w:p w:rsidR="005F7BC9" w:rsidRPr="005F7BC9" w:rsidRDefault="005F7BC9" w:rsidP="00B1612C">
            <w:pPr>
              <w:jc w:val="center"/>
              <w:rPr>
                <w:rFonts w:ascii="Times New Roman" w:hAnsi="Times New Roman" w:cs="Times New Roman"/>
                <w:b/>
                <w:sz w:val="20"/>
                <w:szCs w:val="20"/>
              </w:rPr>
            </w:pPr>
            <w:r w:rsidRPr="005F7BC9">
              <w:rPr>
                <w:rFonts w:ascii="Times New Roman" w:hAnsi="Times New Roman" w:cs="Times New Roman"/>
                <w:b/>
                <w:sz w:val="20"/>
                <w:szCs w:val="20"/>
              </w:rPr>
              <w:t>Área de seguimiento</w:t>
            </w:r>
          </w:p>
        </w:tc>
        <w:tc>
          <w:tcPr>
            <w:tcW w:w="1404" w:type="dxa"/>
            <w:vAlign w:val="center"/>
          </w:tcPr>
          <w:p w:rsidR="005F7BC9" w:rsidRPr="005F7BC9" w:rsidRDefault="005F7BC9" w:rsidP="00B1612C">
            <w:pPr>
              <w:jc w:val="center"/>
              <w:rPr>
                <w:rFonts w:ascii="Times New Roman" w:hAnsi="Times New Roman" w:cs="Times New Roman"/>
                <w:b/>
                <w:sz w:val="20"/>
                <w:szCs w:val="20"/>
              </w:rPr>
            </w:pPr>
            <w:r w:rsidRPr="005F7BC9">
              <w:rPr>
                <w:rFonts w:ascii="Times New Roman" w:hAnsi="Times New Roman" w:cs="Times New Roman"/>
                <w:b/>
                <w:sz w:val="20"/>
                <w:szCs w:val="20"/>
              </w:rPr>
              <w:t>Situación a junio 2018</w:t>
            </w:r>
          </w:p>
        </w:tc>
        <w:tc>
          <w:tcPr>
            <w:tcW w:w="1527" w:type="dxa"/>
            <w:vAlign w:val="center"/>
          </w:tcPr>
          <w:p w:rsidR="005F7BC9" w:rsidRPr="005F7BC9" w:rsidRDefault="005F7BC9" w:rsidP="00B1612C">
            <w:pPr>
              <w:jc w:val="center"/>
              <w:rPr>
                <w:rFonts w:ascii="Times New Roman" w:hAnsi="Times New Roman" w:cs="Times New Roman"/>
                <w:b/>
                <w:sz w:val="20"/>
                <w:szCs w:val="20"/>
              </w:rPr>
            </w:pPr>
            <w:r w:rsidRPr="005F7BC9">
              <w:rPr>
                <w:rFonts w:ascii="Times New Roman" w:hAnsi="Times New Roman" w:cs="Times New Roman"/>
                <w:b/>
                <w:sz w:val="20"/>
                <w:szCs w:val="20"/>
              </w:rPr>
              <w:t>Justificación y retos enfrentados</w:t>
            </w:r>
          </w:p>
        </w:tc>
      </w:tr>
      <w:tr w:rsidR="005F7BC9" w:rsidTr="00E83B0E">
        <w:tc>
          <w:tcPr>
            <w:tcW w:w="1398" w:type="dxa"/>
            <w:vAlign w:val="center"/>
          </w:tcPr>
          <w:p w:rsidR="005F7BC9" w:rsidRPr="00AF6D34" w:rsidRDefault="005F7BC9" w:rsidP="00B1612C">
            <w:pPr>
              <w:jc w:val="center"/>
              <w:rPr>
                <w:rFonts w:ascii="Times New Roman" w:hAnsi="Times New Roman" w:cs="Times New Roman"/>
                <w:sz w:val="20"/>
                <w:szCs w:val="20"/>
              </w:rPr>
            </w:pPr>
            <w:r w:rsidRPr="00AF6D34">
              <w:rPr>
                <w:rFonts w:ascii="Times New Roman" w:hAnsi="Times New Roman" w:cs="Times New Roman"/>
                <w:sz w:val="20"/>
                <w:szCs w:val="20"/>
              </w:rPr>
              <w:t>2016</w:t>
            </w:r>
          </w:p>
        </w:tc>
        <w:tc>
          <w:tcPr>
            <w:tcW w:w="1472" w:type="dxa"/>
            <w:vAlign w:val="center"/>
          </w:tcPr>
          <w:p w:rsidR="005F7BC9" w:rsidRDefault="005F7BC9" w:rsidP="00B1612C">
            <w:pPr>
              <w:jc w:val="center"/>
              <w:rPr>
                <w:rFonts w:ascii="Times New Roman" w:hAnsi="Times New Roman" w:cs="Times New Roman"/>
                <w:sz w:val="20"/>
                <w:szCs w:val="20"/>
              </w:rPr>
            </w:pPr>
            <w:r w:rsidRPr="00267119">
              <w:rPr>
                <w:rFonts w:ascii="Times New Roman" w:hAnsi="Times New Roman" w:cs="Times New Roman"/>
                <w:sz w:val="20"/>
                <w:szCs w:val="20"/>
              </w:rPr>
              <w:t>El buen funcionamiento y desarrollo del programa</w:t>
            </w:r>
          </w:p>
        </w:tc>
        <w:tc>
          <w:tcPr>
            <w:tcW w:w="1583" w:type="dxa"/>
            <w:vAlign w:val="center"/>
          </w:tcPr>
          <w:p w:rsidR="005F7BC9" w:rsidRDefault="005F7BC9" w:rsidP="00B1612C">
            <w:pPr>
              <w:jc w:val="center"/>
              <w:rPr>
                <w:rFonts w:ascii="Times New Roman" w:hAnsi="Times New Roman" w:cs="Times New Roman"/>
                <w:sz w:val="20"/>
                <w:szCs w:val="20"/>
              </w:rPr>
            </w:pPr>
            <w:r>
              <w:rPr>
                <w:rFonts w:ascii="Times New Roman" w:hAnsi="Times New Roman" w:cs="Times New Roman"/>
                <w:sz w:val="20"/>
                <w:szCs w:val="20"/>
              </w:rPr>
              <w:t>Durante la operación del programa dentro del ejercicio 2016</w:t>
            </w:r>
          </w:p>
        </w:tc>
        <w:tc>
          <w:tcPr>
            <w:tcW w:w="1396" w:type="dxa"/>
            <w:vAlign w:val="center"/>
          </w:tcPr>
          <w:p w:rsidR="005F7BC9" w:rsidRDefault="005F7BC9" w:rsidP="00B1612C">
            <w:pPr>
              <w:jc w:val="center"/>
              <w:rPr>
                <w:rFonts w:ascii="Times New Roman" w:hAnsi="Times New Roman" w:cs="Times New Roman"/>
                <w:sz w:val="20"/>
                <w:szCs w:val="20"/>
              </w:rPr>
            </w:pPr>
            <w:r>
              <w:rPr>
                <w:rFonts w:ascii="Times New Roman" w:hAnsi="Times New Roman" w:cs="Times New Roman"/>
                <w:sz w:val="20"/>
                <w:szCs w:val="20"/>
              </w:rPr>
              <w:t>6  meses</w:t>
            </w:r>
          </w:p>
        </w:tc>
        <w:tc>
          <w:tcPr>
            <w:tcW w:w="1408" w:type="dxa"/>
            <w:vAlign w:val="center"/>
          </w:tcPr>
          <w:p w:rsidR="005F7BC9" w:rsidRDefault="005F7BC9" w:rsidP="00B1612C">
            <w:pPr>
              <w:jc w:val="center"/>
              <w:rPr>
                <w:rFonts w:ascii="Times New Roman" w:hAnsi="Times New Roman" w:cs="Times New Roman"/>
                <w:sz w:val="20"/>
                <w:szCs w:val="20"/>
              </w:rPr>
            </w:pPr>
            <w:r>
              <w:rPr>
                <w:rFonts w:ascii="Times New Roman" w:hAnsi="Times New Roman" w:cs="Times New Roman"/>
                <w:sz w:val="20"/>
                <w:szCs w:val="20"/>
              </w:rPr>
              <w:t>Subdirección de Proyectos Ambientales</w:t>
            </w:r>
          </w:p>
        </w:tc>
        <w:tc>
          <w:tcPr>
            <w:tcW w:w="1404" w:type="dxa"/>
            <w:vAlign w:val="center"/>
          </w:tcPr>
          <w:p w:rsidR="005F7BC9" w:rsidRDefault="005F7BC9" w:rsidP="00B1612C">
            <w:pPr>
              <w:jc w:val="center"/>
              <w:rPr>
                <w:rFonts w:ascii="Times New Roman" w:hAnsi="Times New Roman" w:cs="Times New Roman"/>
                <w:sz w:val="20"/>
                <w:szCs w:val="20"/>
              </w:rPr>
            </w:pPr>
            <w:r>
              <w:rPr>
                <w:rFonts w:ascii="Times New Roman" w:hAnsi="Times New Roman" w:cs="Times New Roman"/>
                <w:sz w:val="20"/>
                <w:szCs w:val="20"/>
              </w:rPr>
              <w:t>Desarrollada</w:t>
            </w:r>
          </w:p>
        </w:tc>
        <w:tc>
          <w:tcPr>
            <w:tcW w:w="1527" w:type="dxa"/>
            <w:vAlign w:val="center"/>
          </w:tcPr>
          <w:p w:rsidR="005F7BC9" w:rsidRDefault="005F7BC9" w:rsidP="00E83B0E">
            <w:pPr>
              <w:jc w:val="both"/>
              <w:rPr>
                <w:rFonts w:ascii="Times New Roman" w:hAnsi="Times New Roman" w:cs="Times New Roman"/>
                <w:sz w:val="20"/>
                <w:szCs w:val="20"/>
              </w:rPr>
            </w:pPr>
            <w:r>
              <w:rPr>
                <w:rFonts w:ascii="Times New Roman" w:hAnsi="Times New Roman" w:cs="Times New Roman"/>
                <w:sz w:val="20"/>
                <w:szCs w:val="20"/>
              </w:rPr>
              <w:t>Se necesitó mejorar el perfil del personal que opera el programa</w:t>
            </w:r>
          </w:p>
        </w:tc>
      </w:tr>
      <w:tr w:rsidR="005F7BC9" w:rsidTr="00E83B0E">
        <w:tc>
          <w:tcPr>
            <w:tcW w:w="1398" w:type="dxa"/>
            <w:vAlign w:val="center"/>
          </w:tcPr>
          <w:p w:rsidR="005F7BC9" w:rsidRPr="00AF6D34" w:rsidRDefault="005F7BC9" w:rsidP="00B1612C">
            <w:pPr>
              <w:jc w:val="center"/>
              <w:rPr>
                <w:rFonts w:ascii="Times New Roman" w:hAnsi="Times New Roman" w:cs="Times New Roman"/>
                <w:sz w:val="20"/>
                <w:szCs w:val="20"/>
              </w:rPr>
            </w:pPr>
            <w:r w:rsidRPr="00AF6D34">
              <w:rPr>
                <w:rFonts w:ascii="Times New Roman" w:hAnsi="Times New Roman" w:cs="Times New Roman"/>
                <w:sz w:val="20"/>
                <w:szCs w:val="20"/>
              </w:rPr>
              <w:t>2017</w:t>
            </w:r>
          </w:p>
        </w:tc>
        <w:tc>
          <w:tcPr>
            <w:tcW w:w="1472" w:type="dxa"/>
            <w:vAlign w:val="center"/>
          </w:tcPr>
          <w:p w:rsidR="005F7BC9" w:rsidRDefault="005F7BC9" w:rsidP="00B1612C">
            <w:pPr>
              <w:jc w:val="center"/>
              <w:rPr>
                <w:rFonts w:ascii="Times New Roman" w:hAnsi="Times New Roman" w:cs="Times New Roman"/>
                <w:sz w:val="20"/>
                <w:szCs w:val="20"/>
              </w:rPr>
            </w:pPr>
            <w:r w:rsidRPr="00267119">
              <w:rPr>
                <w:rFonts w:ascii="Times New Roman" w:hAnsi="Times New Roman" w:cs="Times New Roman"/>
                <w:sz w:val="20"/>
                <w:szCs w:val="20"/>
              </w:rPr>
              <w:t>Mejorar el tiempo para la comprobación física y documental de las ayudas.</w:t>
            </w:r>
          </w:p>
        </w:tc>
        <w:tc>
          <w:tcPr>
            <w:tcW w:w="1583" w:type="dxa"/>
            <w:vAlign w:val="center"/>
          </w:tcPr>
          <w:p w:rsidR="005F7BC9" w:rsidRDefault="005F7BC9" w:rsidP="00B1612C">
            <w:pPr>
              <w:jc w:val="center"/>
              <w:rPr>
                <w:rFonts w:ascii="Times New Roman" w:hAnsi="Times New Roman" w:cs="Times New Roman"/>
                <w:sz w:val="20"/>
                <w:szCs w:val="20"/>
              </w:rPr>
            </w:pPr>
            <w:r>
              <w:rPr>
                <w:rFonts w:ascii="Times New Roman" w:hAnsi="Times New Roman" w:cs="Times New Roman"/>
                <w:sz w:val="20"/>
                <w:szCs w:val="20"/>
              </w:rPr>
              <w:t>Durante la operación del programa dentro del ejercicio 2016</w:t>
            </w:r>
          </w:p>
        </w:tc>
        <w:tc>
          <w:tcPr>
            <w:tcW w:w="1396" w:type="dxa"/>
            <w:vAlign w:val="center"/>
          </w:tcPr>
          <w:p w:rsidR="005F7BC9" w:rsidRDefault="005F7BC9" w:rsidP="00B1612C">
            <w:pPr>
              <w:jc w:val="center"/>
              <w:rPr>
                <w:rFonts w:ascii="Times New Roman" w:hAnsi="Times New Roman" w:cs="Times New Roman"/>
                <w:sz w:val="20"/>
                <w:szCs w:val="20"/>
              </w:rPr>
            </w:pPr>
            <w:r>
              <w:rPr>
                <w:rFonts w:ascii="Times New Roman" w:hAnsi="Times New Roman" w:cs="Times New Roman"/>
                <w:sz w:val="20"/>
                <w:szCs w:val="20"/>
              </w:rPr>
              <w:t>1-2 meses</w:t>
            </w:r>
          </w:p>
        </w:tc>
        <w:tc>
          <w:tcPr>
            <w:tcW w:w="1408" w:type="dxa"/>
            <w:vAlign w:val="center"/>
          </w:tcPr>
          <w:p w:rsidR="005F7BC9" w:rsidRDefault="005F7BC9" w:rsidP="00B1612C">
            <w:pPr>
              <w:jc w:val="center"/>
              <w:rPr>
                <w:rFonts w:ascii="Times New Roman" w:hAnsi="Times New Roman" w:cs="Times New Roman"/>
                <w:sz w:val="20"/>
                <w:szCs w:val="20"/>
              </w:rPr>
            </w:pPr>
            <w:r>
              <w:rPr>
                <w:rFonts w:ascii="Times New Roman" w:hAnsi="Times New Roman" w:cs="Times New Roman"/>
                <w:sz w:val="20"/>
                <w:szCs w:val="20"/>
              </w:rPr>
              <w:t>Unidad Técnica Operativa del Programa</w:t>
            </w:r>
          </w:p>
        </w:tc>
        <w:tc>
          <w:tcPr>
            <w:tcW w:w="1404" w:type="dxa"/>
            <w:vAlign w:val="center"/>
          </w:tcPr>
          <w:p w:rsidR="005F7BC9" w:rsidRDefault="005F7BC9" w:rsidP="00B1612C">
            <w:pPr>
              <w:jc w:val="center"/>
              <w:rPr>
                <w:rFonts w:ascii="Times New Roman" w:hAnsi="Times New Roman" w:cs="Times New Roman"/>
                <w:sz w:val="20"/>
                <w:szCs w:val="20"/>
              </w:rPr>
            </w:pPr>
            <w:r>
              <w:rPr>
                <w:rFonts w:ascii="Times New Roman" w:hAnsi="Times New Roman" w:cs="Times New Roman"/>
                <w:sz w:val="20"/>
                <w:szCs w:val="20"/>
              </w:rPr>
              <w:t>En Desarrollo</w:t>
            </w:r>
          </w:p>
        </w:tc>
        <w:tc>
          <w:tcPr>
            <w:tcW w:w="1527" w:type="dxa"/>
            <w:vAlign w:val="center"/>
          </w:tcPr>
          <w:p w:rsidR="005F7BC9" w:rsidRDefault="005F7BC9" w:rsidP="00E83B0E">
            <w:pPr>
              <w:jc w:val="both"/>
              <w:rPr>
                <w:rFonts w:ascii="Times New Roman" w:hAnsi="Times New Roman" w:cs="Times New Roman"/>
                <w:sz w:val="20"/>
                <w:szCs w:val="20"/>
              </w:rPr>
            </w:pPr>
            <w:r>
              <w:rPr>
                <w:rFonts w:ascii="Times New Roman" w:hAnsi="Times New Roman" w:cs="Times New Roman"/>
                <w:sz w:val="20"/>
                <w:szCs w:val="20"/>
              </w:rPr>
              <w:t>Se están empleando las actividades necesarias para acortar los tiempos de las comprobaciones físicas y documentales de los proyectos</w:t>
            </w:r>
          </w:p>
        </w:tc>
      </w:tr>
    </w:tbl>
    <w:p w:rsidR="00AF6D34" w:rsidRDefault="00AF6D34" w:rsidP="00B1612C">
      <w:pPr>
        <w:spacing w:after="0" w:line="240" w:lineRule="auto"/>
        <w:jc w:val="both"/>
        <w:rPr>
          <w:rFonts w:ascii="Times New Roman" w:hAnsi="Times New Roman" w:cs="Times New Roman"/>
          <w:sz w:val="20"/>
          <w:szCs w:val="20"/>
        </w:rPr>
      </w:pPr>
    </w:p>
    <w:p w:rsidR="004A404F" w:rsidRPr="00AF6D34" w:rsidRDefault="00A745E3" w:rsidP="00B1612C">
      <w:pPr>
        <w:spacing w:after="0" w:line="240" w:lineRule="auto"/>
        <w:jc w:val="both"/>
        <w:rPr>
          <w:rFonts w:ascii="Times New Roman" w:hAnsi="Times New Roman" w:cs="Times New Roman"/>
          <w:b/>
          <w:sz w:val="20"/>
          <w:szCs w:val="20"/>
        </w:rPr>
      </w:pPr>
      <w:r w:rsidRPr="00AF6D34">
        <w:rPr>
          <w:rFonts w:ascii="Times New Roman" w:hAnsi="Times New Roman" w:cs="Times New Roman"/>
          <w:b/>
          <w:sz w:val="20"/>
          <w:szCs w:val="20"/>
        </w:rPr>
        <w:t>VIII.2.2. Estrategias de Mejora derivadas de la Evaluación 2018</w:t>
      </w:r>
    </w:p>
    <w:tbl>
      <w:tblPr>
        <w:tblStyle w:val="Tablaconcuadrcula"/>
        <w:tblW w:w="0" w:type="auto"/>
        <w:tblLook w:val="04A0" w:firstRow="1" w:lastRow="0" w:firstColumn="1" w:lastColumn="0" w:noHBand="0" w:noVBand="1"/>
      </w:tblPr>
      <w:tblGrid>
        <w:gridCol w:w="3320"/>
        <w:gridCol w:w="3321"/>
        <w:gridCol w:w="3321"/>
      </w:tblGrid>
      <w:tr w:rsidR="00A745E3" w:rsidTr="00303212">
        <w:tc>
          <w:tcPr>
            <w:tcW w:w="3320" w:type="dxa"/>
            <w:vAlign w:val="center"/>
          </w:tcPr>
          <w:p w:rsidR="00A745E3" w:rsidRPr="00A745E3" w:rsidRDefault="00A745E3" w:rsidP="00B1612C">
            <w:pPr>
              <w:jc w:val="center"/>
              <w:rPr>
                <w:rFonts w:ascii="Times New Roman" w:hAnsi="Times New Roman" w:cs="Times New Roman"/>
                <w:b/>
                <w:sz w:val="20"/>
                <w:szCs w:val="20"/>
              </w:rPr>
            </w:pPr>
            <w:r w:rsidRPr="00A745E3">
              <w:rPr>
                <w:rFonts w:ascii="Times New Roman" w:hAnsi="Times New Roman" w:cs="Times New Roman"/>
                <w:b/>
                <w:sz w:val="20"/>
                <w:szCs w:val="20"/>
              </w:rPr>
              <w:t>Objetivo central del proyecto</w:t>
            </w:r>
          </w:p>
        </w:tc>
        <w:tc>
          <w:tcPr>
            <w:tcW w:w="3321" w:type="dxa"/>
            <w:vAlign w:val="center"/>
          </w:tcPr>
          <w:p w:rsidR="00A745E3" w:rsidRPr="00A745E3" w:rsidRDefault="00A745E3" w:rsidP="00B1612C">
            <w:pPr>
              <w:jc w:val="center"/>
              <w:rPr>
                <w:rFonts w:ascii="Times New Roman" w:hAnsi="Times New Roman" w:cs="Times New Roman"/>
                <w:b/>
                <w:sz w:val="20"/>
                <w:szCs w:val="20"/>
              </w:rPr>
            </w:pPr>
            <w:r w:rsidRPr="00A745E3">
              <w:rPr>
                <w:rFonts w:ascii="Times New Roman" w:hAnsi="Times New Roman" w:cs="Times New Roman"/>
                <w:b/>
                <w:sz w:val="20"/>
                <w:szCs w:val="20"/>
              </w:rPr>
              <w:t>Fortalezas (Internas)</w:t>
            </w:r>
          </w:p>
        </w:tc>
        <w:tc>
          <w:tcPr>
            <w:tcW w:w="3321" w:type="dxa"/>
            <w:vAlign w:val="center"/>
          </w:tcPr>
          <w:p w:rsidR="00A745E3" w:rsidRPr="00A745E3" w:rsidRDefault="00A745E3" w:rsidP="00B1612C">
            <w:pPr>
              <w:jc w:val="center"/>
              <w:rPr>
                <w:rFonts w:ascii="Times New Roman" w:hAnsi="Times New Roman" w:cs="Times New Roman"/>
                <w:b/>
                <w:sz w:val="20"/>
                <w:szCs w:val="20"/>
              </w:rPr>
            </w:pPr>
            <w:r w:rsidRPr="00A745E3">
              <w:rPr>
                <w:rFonts w:ascii="Times New Roman" w:hAnsi="Times New Roman" w:cs="Times New Roman"/>
                <w:b/>
                <w:sz w:val="20"/>
                <w:szCs w:val="20"/>
              </w:rPr>
              <w:t>Debilidades (Internas)</w:t>
            </w:r>
          </w:p>
        </w:tc>
      </w:tr>
      <w:tr w:rsidR="00A745E3" w:rsidTr="00AF6D34">
        <w:tc>
          <w:tcPr>
            <w:tcW w:w="3320" w:type="dxa"/>
            <w:vAlign w:val="center"/>
          </w:tcPr>
          <w:p w:rsidR="00A745E3" w:rsidRPr="00AF6D34" w:rsidRDefault="00A745E3" w:rsidP="00B1612C">
            <w:pPr>
              <w:jc w:val="center"/>
              <w:rPr>
                <w:rFonts w:ascii="Times New Roman" w:hAnsi="Times New Roman" w:cs="Times New Roman"/>
                <w:sz w:val="20"/>
                <w:szCs w:val="20"/>
              </w:rPr>
            </w:pPr>
            <w:r w:rsidRPr="00AF6D34">
              <w:rPr>
                <w:rFonts w:ascii="Times New Roman" w:hAnsi="Times New Roman" w:cs="Times New Roman"/>
                <w:sz w:val="20"/>
                <w:szCs w:val="20"/>
              </w:rPr>
              <w:t>Oportunidades (Externas)</w:t>
            </w:r>
          </w:p>
        </w:tc>
        <w:tc>
          <w:tcPr>
            <w:tcW w:w="3321" w:type="dxa"/>
            <w:vAlign w:val="center"/>
          </w:tcPr>
          <w:p w:rsidR="00A745E3" w:rsidRDefault="00A745E3" w:rsidP="00B1612C">
            <w:pPr>
              <w:jc w:val="center"/>
              <w:rPr>
                <w:rFonts w:ascii="Times New Roman" w:hAnsi="Times New Roman" w:cs="Times New Roman"/>
                <w:sz w:val="20"/>
                <w:szCs w:val="20"/>
              </w:rPr>
            </w:pPr>
            <w:r w:rsidRPr="00267119">
              <w:rPr>
                <w:rFonts w:ascii="Times New Roman" w:hAnsi="Times New Roman" w:cs="Times New Roman"/>
                <w:sz w:val="20"/>
                <w:szCs w:val="20"/>
              </w:rPr>
              <w:t>El buen funcionamiento y desarrollo del programa</w:t>
            </w:r>
          </w:p>
        </w:tc>
        <w:tc>
          <w:tcPr>
            <w:tcW w:w="3321" w:type="dxa"/>
            <w:vAlign w:val="center"/>
          </w:tcPr>
          <w:p w:rsidR="00A745E3" w:rsidRDefault="00A745E3" w:rsidP="00B1612C">
            <w:pPr>
              <w:jc w:val="center"/>
              <w:rPr>
                <w:rFonts w:ascii="Times New Roman" w:hAnsi="Times New Roman" w:cs="Times New Roman"/>
                <w:sz w:val="20"/>
                <w:szCs w:val="20"/>
              </w:rPr>
            </w:pPr>
            <w:r w:rsidRPr="00267119">
              <w:rPr>
                <w:rFonts w:ascii="Times New Roman" w:hAnsi="Times New Roman" w:cs="Times New Roman"/>
                <w:sz w:val="20"/>
                <w:szCs w:val="20"/>
              </w:rPr>
              <w:t>Mejorar el tiempo de entrega de las ayudas.</w:t>
            </w:r>
          </w:p>
        </w:tc>
      </w:tr>
      <w:tr w:rsidR="00A745E3" w:rsidTr="00AF6D34">
        <w:tc>
          <w:tcPr>
            <w:tcW w:w="3320" w:type="dxa"/>
            <w:vAlign w:val="center"/>
          </w:tcPr>
          <w:p w:rsidR="00A745E3" w:rsidRPr="00AF6D34" w:rsidRDefault="00A745E3" w:rsidP="00B1612C">
            <w:pPr>
              <w:jc w:val="center"/>
              <w:rPr>
                <w:rFonts w:ascii="Times New Roman" w:hAnsi="Times New Roman" w:cs="Times New Roman"/>
                <w:sz w:val="20"/>
                <w:szCs w:val="20"/>
              </w:rPr>
            </w:pPr>
            <w:r w:rsidRPr="00AF6D34">
              <w:rPr>
                <w:rFonts w:ascii="Times New Roman" w:hAnsi="Times New Roman" w:cs="Times New Roman"/>
                <w:sz w:val="20"/>
                <w:szCs w:val="20"/>
              </w:rPr>
              <w:t>Amenazas (Externas)</w:t>
            </w:r>
          </w:p>
        </w:tc>
        <w:tc>
          <w:tcPr>
            <w:tcW w:w="3321" w:type="dxa"/>
            <w:vAlign w:val="center"/>
          </w:tcPr>
          <w:p w:rsidR="00A745E3" w:rsidRDefault="00A745E3" w:rsidP="00B1612C">
            <w:pPr>
              <w:jc w:val="center"/>
              <w:rPr>
                <w:rFonts w:ascii="Times New Roman" w:hAnsi="Times New Roman" w:cs="Times New Roman"/>
                <w:sz w:val="20"/>
                <w:szCs w:val="20"/>
              </w:rPr>
            </w:pPr>
            <w:r w:rsidRPr="00267119">
              <w:rPr>
                <w:rFonts w:ascii="Times New Roman" w:hAnsi="Times New Roman" w:cs="Times New Roman"/>
                <w:sz w:val="20"/>
                <w:szCs w:val="20"/>
              </w:rPr>
              <w:t>Mejorar el tiempo para la comprobación física y documental de las ayudas.</w:t>
            </w:r>
          </w:p>
        </w:tc>
        <w:tc>
          <w:tcPr>
            <w:tcW w:w="3321" w:type="dxa"/>
            <w:vAlign w:val="center"/>
          </w:tcPr>
          <w:p w:rsidR="00A745E3" w:rsidRDefault="00A745E3" w:rsidP="00B1612C">
            <w:pPr>
              <w:jc w:val="center"/>
              <w:rPr>
                <w:rFonts w:ascii="Times New Roman" w:hAnsi="Times New Roman" w:cs="Times New Roman"/>
                <w:sz w:val="20"/>
                <w:szCs w:val="20"/>
              </w:rPr>
            </w:pPr>
            <w:r w:rsidRPr="00267119">
              <w:rPr>
                <w:rFonts w:ascii="Times New Roman" w:hAnsi="Times New Roman" w:cs="Times New Roman"/>
                <w:sz w:val="20"/>
                <w:szCs w:val="20"/>
              </w:rPr>
              <w:t>La comprobación de las ayudas</w:t>
            </w:r>
            <w:r>
              <w:rPr>
                <w:rFonts w:ascii="Times New Roman" w:hAnsi="Times New Roman" w:cs="Times New Roman"/>
                <w:sz w:val="20"/>
                <w:szCs w:val="20"/>
              </w:rPr>
              <w:t xml:space="preserve"> por parte de los beneficiarios</w:t>
            </w:r>
          </w:p>
        </w:tc>
      </w:tr>
    </w:tbl>
    <w:p w:rsidR="00A745E3" w:rsidRDefault="00A745E3" w:rsidP="00B1612C">
      <w:pPr>
        <w:spacing w:after="0" w:line="240" w:lineRule="auto"/>
        <w:jc w:val="both"/>
        <w:rPr>
          <w:rFonts w:ascii="Times New Roman" w:hAnsi="Times New Roman" w:cs="Times New Roman"/>
          <w:sz w:val="20"/>
          <w:szCs w:val="20"/>
        </w:rPr>
      </w:pPr>
    </w:p>
    <w:p w:rsidR="00303212" w:rsidRDefault="00303212" w:rsidP="00B1612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Estrategias de Mejora</w:t>
      </w:r>
    </w:p>
    <w:tbl>
      <w:tblPr>
        <w:tblStyle w:val="Tablaconcuadrcula"/>
        <w:tblW w:w="0" w:type="auto"/>
        <w:tblLook w:val="04A0" w:firstRow="1" w:lastRow="0" w:firstColumn="1" w:lastColumn="0" w:noHBand="0" w:noVBand="1"/>
      </w:tblPr>
      <w:tblGrid>
        <w:gridCol w:w="2490"/>
        <w:gridCol w:w="2490"/>
        <w:gridCol w:w="2491"/>
        <w:gridCol w:w="2491"/>
      </w:tblGrid>
      <w:tr w:rsidR="00303212" w:rsidRPr="00303212" w:rsidTr="00AF6D34">
        <w:tc>
          <w:tcPr>
            <w:tcW w:w="2490" w:type="dxa"/>
            <w:vAlign w:val="center"/>
          </w:tcPr>
          <w:p w:rsidR="00303212" w:rsidRPr="00303212" w:rsidRDefault="00303212" w:rsidP="00B1612C">
            <w:pPr>
              <w:jc w:val="center"/>
              <w:rPr>
                <w:rFonts w:ascii="Times New Roman" w:hAnsi="Times New Roman" w:cs="Times New Roman"/>
                <w:b/>
                <w:sz w:val="20"/>
                <w:szCs w:val="20"/>
              </w:rPr>
            </w:pPr>
            <w:r w:rsidRPr="00303212">
              <w:rPr>
                <w:rFonts w:ascii="Times New Roman" w:hAnsi="Times New Roman" w:cs="Times New Roman"/>
                <w:b/>
                <w:sz w:val="20"/>
                <w:szCs w:val="20"/>
              </w:rPr>
              <w:t>Elementos de la Matriz FODA retomados</w:t>
            </w:r>
          </w:p>
        </w:tc>
        <w:tc>
          <w:tcPr>
            <w:tcW w:w="2490" w:type="dxa"/>
            <w:vAlign w:val="center"/>
          </w:tcPr>
          <w:p w:rsidR="00303212" w:rsidRPr="00303212" w:rsidRDefault="00303212" w:rsidP="00B1612C">
            <w:pPr>
              <w:jc w:val="center"/>
              <w:rPr>
                <w:rFonts w:ascii="Times New Roman" w:hAnsi="Times New Roman" w:cs="Times New Roman"/>
                <w:b/>
                <w:sz w:val="20"/>
                <w:szCs w:val="20"/>
              </w:rPr>
            </w:pPr>
            <w:r w:rsidRPr="00303212">
              <w:rPr>
                <w:rFonts w:ascii="Times New Roman" w:hAnsi="Times New Roman" w:cs="Times New Roman"/>
                <w:b/>
                <w:sz w:val="20"/>
                <w:szCs w:val="20"/>
              </w:rPr>
              <w:t>Estrategias de mejora propuesta</w:t>
            </w:r>
          </w:p>
        </w:tc>
        <w:tc>
          <w:tcPr>
            <w:tcW w:w="2491" w:type="dxa"/>
            <w:vAlign w:val="center"/>
          </w:tcPr>
          <w:p w:rsidR="00303212" w:rsidRPr="00303212" w:rsidRDefault="00303212" w:rsidP="00B1612C">
            <w:pPr>
              <w:jc w:val="center"/>
              <w:rPr>
                <w:rFonts w:ascii="Times New Roman" w:hAnsi="Times New Roman" w:cs="Times New Roman"/>
                <w:b/>
                <w:sz w:val="20"/>
                <w:szCs w:val="20"/>
              </w:rPr>
            </w:pPr>
            <w:r w:rsidRPr="00303212">
              <w:rPr>
                <w:rFonts w:ascii="Times New Roman" w:hAnsi="Times New Roman" w:cs="Times New Roman"/>
                <w:b/>
                <w:sz w:val="20"/>
                <w:szCs w:val="20"/>
              </w:rPr>
              <w:t>Etapa de implementación dentro del programa social</w:t>
            </w:r>
          </w:p>
        </w:tc>
        <w:tc>
          <w:tcPr>
            <w:tcW w:w="2491" w:type="dxa"/>
            <w:vAlign w:val="center"/>
          </w:tcPr>
          <w:p w:rsidR="00303212" w:rsidRPr="00303212" w:rsidRDefault="00303212" w:rsidP="00B1612C">
            <w:pPr>
              <w:jc w:val="center"/>
              <w:rPr>
                <w:rFonts w:ascii="Times New Roman" w:hAnsi="Times New Roman" w:cs="Times New Roman"/>
                <w:b/>
                <w:sz w:val="20"/>
                <w:szCs w:val="20"/>
              </w:rPr>
            </w:pPr>
            <w:r w:rsidRPr="00303212">
              <w:rPr>
                <w:rFonts w:ascii="Times New Roman" w:hAnsi="Times New Roman" w:cs="Times New Roman"/>
                <w:b/>
                <w:sz w:val="20"/>
                <w:szCs w:val="20"/>
              </w:rPr>
              <w:t>Efecto esperado</w:t>
            </w:r>
          </w:p>
        </w:tc>
      </w:tr>
      <w:tr w:rsidR="00303212" w:rsidRPr="00303212" w:rsidTr="00AF6D34">
        <w:tc>
          <w:tcPr>
            <w:tcW w:w="2490" w:type="dxa"/>
            <w:vAlign w:val="center"/>
          </w:tcPr>
          <w:p w:rsidR="00303212" w:rsidRPr="00303212" w:rsidRDefault="00303212" w:rsidP="00B1612C">
            <w:pPr>
              <w:jc w:val="center"/>
              <w:rPr>
                <w:rFonts w:ascii="Times New Roman" w:hAnsi="Times New Roman" w:cs="Times New Roman"/>
                <w:sz w:val="20"/>
                <w:szCs w:val="20"/>
              </w:rPr>
            </w:pPr>
            <w:r w:rsidRPr="00303212">
              <w:rPr>
                <w:rFonts w:ascii="Times New Roman" w:hAnsi="Times New Roman" w:cs="Times New Roman"/>
                <w:sz w:val="20"/>
                <w:szCs w:val="20"/>
              </w:rPr>
              <w:t>La comprobación física y documental de las ayudas entregadas por los beneficiarios</w:t>
            </w:r>
          </w:p>
        </w:tc>
        <w:tc>
          <w:tcPr>
            <w:tcW w:w="2490" w:type="dxa"/>
            <w:vAlign w:val="center"/>
          </w:tcPr>
          <w:p w:rsidR="00303212" w:rsidRPr="00303212" w:rsidRDefault="00303212" w:rsidP="00B1612C">
            <w:pPr>
              <w:jc w:val="center"/>
              <w:rPr>
                <w:rFonts w:ascii="Times New Roman" w:hAnsi="Times New Roman" w:cs="Times New Roman"/>
                <w:sz w:val="20"/>
                <w:szCs w:val="20"/>
              </w:rPr>
            </w:pPr>
            <w:r w:rsidRPr="00303212">
              <w:rPr>
                <w:rFonts w:ascii="Times New Roman" w:hAnsi="Times New Roman" w:cs="Times New Roman"/>
                <w:sz w:val="20"/>
                <w:szCs w:val="20"/>
              </w:rPr>
              <w:t>Aumentar las supervisiones a campo</w:t>
            </w:r>
          </w:p>
        </w:tc>
        <w:tc>
          <w:tcPr>
            <w:tcW w:w="2491" w:type="dxa"/>
            <w:vAlign w:val="center"/>
          </w:tcPr>
          <w:p w:rsidR="00303212" w:rsidRPr="00303212" w:rsidRDefault="00303212" w:rsidP="00B1612C">
            <w:pPr>
              <w:jc w:val="center"/>
              <w:rPr>
                <w:rFonts w:ascii="Times New Roman" w:hAnsi="Times New Roman" w:cs="Times New Roman"/>
                <w:sz w:val="20"/>
                <w:szCs w:val="20"/>
              </w:rPr>
            </w:pPr>
            <w:r w:rsidRPr="00303212">
              <w:rPr>
                <w:rFonts w:ascii="Times New Roman" w:hAnsi="Times New Roman" w:cs="Times New Roman"/>
                <w:sz w:val="20"/>
                <w:szCs w:val="20"/>
              </w:rPr>
              <w:t>Después de la entrega de las ayudas</w:t>
            </w:r>
          </w:p>
        </w:tc>
        <w:tc>
          <w:tcPr>
            <w:tcW w:w="2491" w:type="dxa"/>
            <w:vAlign w:val="center"/>
          </w:tcPr>
          <w:p w:rsidR="00303212" w:rsidRPr="00303212" w:rsidRDefault="00303212" w:rsidP="00B1612C">
            <w:pPr>
              <w:jc w:val="center"/>
              <w:rPr>
                <w:rFonts w:ascii="Times New Roman" w:hAnsi="Times New Roman" w:cs="Times New Roman"/>
                <w:sz w:val="20"/>
                <w:szCs w:val="20"/>
              </w:rPr>
            </w:pPr>
            <w:r w:rsidRPr="00303212">
              <w:rPr>
                <w:rFonts w:ascii="Times New Roman" w:hAnsi="Times New Roman" w:cs="Times New Roman"/>
                <w:sz w:val="20"/>
                <w:szCs w:val="20"/>
              </w:rPr>
              <w:t>Finiquitar en menor tiempo.</w:t>
            </w:r>
          </w:p>
        </w:tc>
      </w:tr>
    </w:tbl>
    <w:p w:rsidR="00303212" w:rsidRDefault="00303212" w:rsidP="00B1612C">
      <w:pPr>
        <w:spacing w:after="0" w:line="240" w:lineRule="auto"/>
        <w:jc w:val="both"/>
        <w:rPr>
          <w:rFonts w:ascii="Times New Roman" w:hAnsi="Times New Roman" w:cs="Times New Roman"/>
          <w:sz w:val="20"/>
          <w:szCs w:val="20"/>
        </w:rPr>
      </w:pPr>
    </w:p>
    <w:p w:rsidR="009906EC" w:rsidRPr="00AF6D34" w:rsidRDefault="009906EC" w:rsidP="00B1612C">
      <w:pPr>
        <w:spacing w:after="0" w:line="240" w:lineRule="auto"/>
        <w:jc w:val="both"/>
        <w:rPr>
          <w:rFonts w:ascii="Times New Roman" w:hAnsi="Times New Roman" w:cs="Times New Roman"/>
          <w:b/>
          <w:sz w:val="20"/>
          <w:szCs w:val="20"/>
        </w:rPr>
      </w:pPr>
      <w:r w:rsidRPr="00AF6D34">
        <w:rPr>
          <w:rFonts w:ascii="Times New Roman" w:hAnsi="Times New Roman" w:cs="Times New Roman"/>
          <w:b/>
          <w:sz w:val="20"/>
          <w:szCs w:val="20"/>
        </w:rPr>
        <w:lastRenderedPageBreak/>
        <w:t>VIII.3. Comentarios Finales</w:t>
      </w:r>
    </w:p>
    <w:p w:rsidR="009906EC" w:rsidRDefault="00CE31CC" w:rsidP="00B1612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Como resultado de la evaluación interna, podemos concluir que la ejecución del programa se llevó de forma satisfactoria, cumpliéndose los objetivos y metas que se establecen en las Reglas de Operación. No obstante esta evaluación está orientada principalmente a los resultados obtenidos, es importante señalar la valoración de su consistencia normativa y de la alineación con la política social del Gobierno de la Ciudad de México, la congruencia de la operación del programa social con su diseño, así como de la operación misma en las diferentes etapas de su ejecución. </w:t>
      </w:r>
    </w:p>
    <w:p w:rsidR="00CE31CC" w:rsidRPr="00CE31CC" w:rsidRDefault="00CE31CC" w:rsidP="00B1612C">
      <w:pPr>
        <w:spacing w:after="0" w:line="240" w:lineRule="auto"/>
        <w:jc w:val="both"/>
        <w:rPr>
          <w:rFonts w:ascii="Times New Roman" w:hAnsi="Times New Roman" w:cs="Times New Roman"/>
          <w:b/>
          <w:sz w:val="20"/>
          <w:szCs w:val="20"/>
        </w:rPr>
      </w:pPr>
    </w:p>
    <w:p w:rsidR="00CE31CC" w:rsidRDefault="00CE31CC" w:rsidP="00B1612C">
      <w:pPr>
        <w:spacing w:after="0" w:line="240" w:lineRule="auto"/>
        <w:jc w:val="both"/>
        <w:rPr>
          <w:rFonts w:ascii="Times New Roman" w:hAnsi="Times New Roman" w:cs="Times New Roman"/>
          <w:b/>
          <w:sz w:val="20"/>
          <w:szCs w:val="20"/>
        </w:rPr>
      </w:pPr>
      <w:r w:rsidRPr="00CE31CC">
        <w:rPr>
          <w:rFonts w:ascii="Times New Roman" w:hAnsi="Times New Roman" w:cs="Times New Roman"/>
          <w:b/>
          <w:sz w:val="20"/>
          <w:szCs w:val="20"/>
        </w:rPr>
        <w:t>XI. REFERENCIAS DOCUMENTALES</w:t>
      </w:r>
    </w:p>
    <w:p w:rsidR="00CE31CC" w:rsidRDefault="00CE31CC" w:rsidP="00B1612C">
      <w:pPr>
        <w:spacing w:after="0" w:line="240" w:lineRule="auto"/>
        <w:jc w:val="both"/>
        <w:rPr>
          <w:rFonts w:ascii="Times New Roman" w:hAnsi="Times New Roman" w:cs="Times New Roman"/>
          <w:b/>
          <w:sz w:val="20"/>
          <w:szCs w:val="20"/>
        </w:rPr>
      </w:pPr>
    </w:p>
    <w:p w:rsidR="001B2E72" w:rsidRDefault="001B2E72" w:rsidP="00B1612C">
      <w:pPr>
        <w:spacing w:after="0" w:line="240" w:lineRule="auto"/>
        <w:jc w:val="both"/>
        <w:rPr>
          <w:rFonts w:ascii="Times New Roman" w:hAnsi="Times New Roman" w:cs="Times New Roman"/>
          <w:sz w:val="20"/>
          <w:szCs w:val="20"/>
        </w:rPr>
      </w:pPr>
      <w:r w:rsidRPr="00267119">
        <w:rPr>
          <w:rFonts w:ascii="Times New Roman" w:hAnsi="Times New Roman" w:cs="Times New Roman"/>
          <w:sz w:val="20"/>
          <w:szCs w:val="20"/>
        </w:rPr>
        <w:t>Reglas de Operación 201</w:t>
      </w:r>
      <w:r>
        <w:rPr>
          <w:rFonts w:ascii="Times New Roman" w:hAnsi="Times New Roman" w:cs="Times New Roman"/>
          <w:sz w:val="20"/>
          <w:szCs w:val="20"/>
        </w:rPr>
        <w:t>7</w:t>
      </w:r>
      <w:r w:rsidRPr="00267119">
        <w:rPr>
          <w:rFonts w:ascii="Times New Roman" w:hAnsi="Times New Roman" w:cs="Times New Roman"/>
          <w:sz w:val="20"/>
          <w:szCs w:val="20"/>
        </w:rPr>
        <w:t xml:space="preserve"> del Programa de Mejoramiento Sustentable en Suelo de Conservación de Milpa Alta; publ</w:t>
      </w:r>
      <w:r w:rsidR="004C33C0">
        <w:rPr>
          <w:rFonts w:ascii="Times New Roman" w:hAnsi="Times New Roman" w:cs="Times New Roman"/>
          <w:sz w:val="20"/>
          <w:szCs w:val="20"/>
        </w:rPr>
        <w:t xml:space="preserve">icadas en la Gaceta Oficial de la Ciudad de México </w:t>
      </w:r>
      <w:r>
        <w:rPr>
          <w:rFonts w:ascii="Times New Roman" w:hAnsi="Times New Roman" w:cs="Times New Roman"/>
          <w:sz w:val="20"/>
          <w:szCs w:val="20"/>
        </w:rPr>
        <w:t>el 31 de enero de 2017.</w:t>
      </w:r>
    </w:p>
    <w:p w:rsidR="00C9558C" w:rsidRDefault="00C9558C" w:rsidP="00B1612C">
      <w:pPr>
        <w:spacing w:after="0" w:line="240" w:lineRule="auto"/>
        <w:jc w:val="both"/>
        <w:rPr>
          <w:rFonts w:ascii="Times New Roman" w:hAnsi="Times New Roman" w:cs="Times New Roman"/>
          <w:sz w:val="20"/>
          <w:szCs w:val="20"/>
        </w:rPr>
      </w:pPr>
    </w:p>
    <w:p w:rsidR="00C9558C" w:rsidRDefault="00C9558C" w:rsidP="00B1612C">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T R A N S I T O R I O</w:t>
      </w:r>
    </w:p>
    <w:p w:rsidR="00C9558C" w:rsidRDefault="00C9558C" w:rsidP="00B1612C">
      <w:pPr>
        <w:spacing w:after="0" w:line="240" w:lineRule="auto"/>
        <w:jc w:val="center"/>
        <w:rPr>
          <w:rFonts w:ascii="Times New Roman" w:hAnsi="Times New Roman" w:cs="Times New Roman"/>
          <w:b/>
          <w:sz w:val="20"/>
          <w:szCs w:val="20"/>
        </w:rPr>
      </w:pPr>
    </w:p>
    <w:p w:rsidR="00C9558C" w:rsidRDefault="00C9558C" w:rsidP="00B1612C">
      <w:pPr>
        <w:spacing w:after="0" w:line="240" w:lineRule="auto"/>
        <w:jc w:val="both"/>
        <w:rPr>
          <w:rFonts w:ascii="Times New Roman" w:hAnsi="Times New Roman" w:cs="Times New Roman"/>
          <w:sz w:val="20"/>
          <w:szCs w:val="20"/>
        </w:rPr>
      </w:pPr>
      <w:r>
        <w:rPr>
          <w:rFonts w:ascii="Times New Roman" w:hAnsi="Times New Roman" w:cs="Times New Roman"/>
          <w:b/>
          <w:sz w:val="20"/>
          <w:szCs w:val="20"/>
        </w:rPr>
        <w:t xml:space="preserve">Único.- </w:t>
      </w:r>
      <w:r w:rsidR="0044094C">
        <w:rPr>
          <w:rFonts w:ascii="Times New Roman" w:hAnsi="Times New Roman" w:cs="Times New Roman"/>
          <w:sz w:val="20"/>
          <w:szCs w:val="20"/>
        </w:rPr>
        <w:t>Publíquese</w:t>
      </w:r>
      <w:r>
        <w:rPr>
          <w:rFonts w:ascii="Times New Roman" w:hAnsi="Times New Roman" w:cs="Times New Roman"/>
          <w:sz w:val="20"/>
          <w:szCs w:val="20"/>
        </w:rPr>
        <w:t xml:space="preserve"> en la Gaceta Oficial de la Ciudad de México.</w:t>
      </w:r>
    </w:p>
    <w:p w:rsidR="00C9558C" w:rsidRDefault="00C9558C" w:rsidP="00B1612C">
      <w:pPr>
        <w:spacing w:after="0" w:line="240" w:lineRule="auto"/>
        <w:jc w:val="both"/>
        <w:rPr>
          <w:rFonts w:ascii="Times New Roman" w:hAnsi="Times New Roman" w:cs="Times New Roman"/>
          <w:sz w:val="20"/>
          <w:szCs w:val="20"/>
        </w:rPr>
      </w:pPr>
    </w:p>
    <w:p w:rsidR="00C9558C" w:rsidRDefault="00984F04" w:rsidP="00B1612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Ciudad de México, a </w:t>
      </w:r>
      <w:r w:rsidR="001853E7">
        <w:rPr>
          <w:rFonts w:ascii="Times New Roman" w:hAnsi="Times New Roman" w:cs="Times New Roman"/>
          <w:sz w:val="20"/>
          <w:szCs w:val="20"/>
        </w:rPr>
        <w:t>22</w:t>
      </w:r>
      <w:r w:rsidR="00C9558C">
        <w:rPr>
          <w:rFonts w:ascii="Times New Roman" w:hAnsi="Times New Roman" w:cs="Times New Roman"/>
          <w:sz w:val="20"/>
          <w:szCs w:val="20"/>
        </w:rPr>
        <w:t xml:space="preserve"> de junio de 2018</w:t>
      </w:r>
    </w:p>
    <w:p w:rsidR="00C9558C" w:rsidRDefault="00C9558C" w:rsidP="00B1612C">
      <w:pPr>
        <w:spacing w:after="0" w:line="240" w:lineRule="auto"/>
        <w:jc w:val="center"/>
        <w:rPr>
          <w:rFonts w:ascii="Times New Roman" w:hAnsi="Times New Roman" w:cs="Times New Roman"/>
          <w:sz w:val="20"/>
          <w:szCs w:val="20"/>
        </w:rPr>
      </w:pPr>
    </w:p>
    <w:p w:rsidR="00C9558C" w:rsidRDefault="00C9558C" w:rsidP="00B1612C">
      <w:pPr>
        <w:spacing w:after="0" w:line="240" w:lineRule="auto"/>
        <w:jc w:val="center"/>
        <w:rPr>
          <w:rFonts w:ascii="Times New Roman" w:hAnsi="Times New Roman" w:cs="Times New Roman"/>
          <w:sz w:val="20"/>
          <w:szCs w:val="20"/>
        </w:rPr>
      </w:pPr>
    </w:p>
    <w:p w:rsidR="00C9558C" w:rsidRPr="00C9558C" w:rsidRDefault="00C9558C" w:rsidP="00B1612C">
      <w:pPr>
        <w:spacing w:after="0" w:line="240" w:lineRule="auto"/>
        <w:jc w:val="center"/>
        <w:rPr>
          <w:rFonts w:ascii="Times New Roman" w:hAnsi="Times New Roman" w:cs="Times New Roman"/>
          <w:b/>
          <w:sz w:val="20"/>
          <w:szCs w:val="20"/>
        </w:rPr>
      </w:pPr>
      <w:r w:rsidRPr="00C9558C">
        <w:rPr>
          <w:rFonts w:ascii="Times New Roman" w:hAnsi="Times New Roman" w:cs="Times New Roman"/>
          <w:b/>
          <w:sz w:val="20"/>
          <w:szCs w:val="20"/>
        </w:rPr>
        <w:t>C. Jorge Alvarado Galicia</w:t>
      </w:r>
    </w:p>
    <w:p w:rsidR="00C9558C" w:rsidRPr="00C9558C" w:rsidRDefault="00C9558C" w:rsidP="00B1612C">
      <w:pPr>
        <w:spacing w:after="0" w:line="240" w:lineRule="auto"/>
        <w:jc w:val="center"/>
        <w:rPr>
          <w:rFonts w:ascii="Times New Roman" w:hAnsi="Times New Roman" w:cs="Times New Roman"/>
          <w:b/>
          <w:sz w:val="20"/>
          <w:szCs w:val="20"/>
        </w:rPr>
      </w:pPr>
      <w:r w:rsidRPr="00C9558C">
        <w:rPr>
          <w:rFonts w:ascii="Times New Roman" w:hAnsi="Times New Roman" w:cs="Times New Roman"/>
          <w:b/>
          <w:sz w:val="20"/>
          <w:szCs w:val="20"/>
        </w:rPr>
        <w:t>Jefe Delegacional en Mil</w:t>
      </w:r>
      <w:bookmarkStart w:id="0" w:name="_GoBack"/>
      <w:bookmarkEnd w:id="0"/>
      <w:r w:rsidRPr="00C9558C">
        <w:rPr>
          <w:rFonts w:ascii="Times New Roman" w:hAnsi="Times New Roman" w:cs="Times New Roman"/>
          <w:b/>
          <w:sz w:val="20"/>
          <w:szCs w:val="20"/>
        </w:rPr>
        <w:t>pa Alta</w:t>
      </w:r>
    </w:p>
    <w:sectPr w:rsidR="00C9558C" w:rsidRPr="00C9558C" w:rsidSect="00DE676E">
      <w:pgSz w:w="12240" w:h="15840"/>
      <w:pgMar w:top="1701"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30B"/>
    <w:rsid w:val="0002274B"/>
    <w:rsid w:val="00045546"/>
    <w:rsid w:val="0005377D"/>
    <w:rsid w:val="000634D1"/>
    <w:rsid w:val="00071FD8"/>
    <w:rsid w:val="00080247"/>
    <w:rsid w:val="00082367"/>
    <w:rsid w:val="00085430"/>
    <w:rsid w:val="000A0EDF"/>
    <w:rsid w:val="000B048A"/>
    <w:rsid w:val="000B7D16"/>
    <w:rsid w:val="000C12C4"/>
    <w:rsid w:val="000C1A3E"/>
    <w:rsid w:val="000C5CAA"/>
    <w:rsid w:val="000D2971"/>
    <w:rsid w:val="000D4277"/>
    <w:rsid w:val="000F427F"/>
    <w:rsid w:val="00120049"/>
    <w:rsid w:val="00121B7F"/>
    <w:rsid w:val="00123163"/>
    <w:rsid w:val="001426A5"/>
    <w:rsid w:val="001458EA"/>
    <w:rsid w:val="00161A56"/>
    <w:rsid w:val="00170C19"/>
    <w:rsid w:val="001756B5"/>
    <w:rsid w:val="00177030"/>
    <w:rsid w:val="001853E7"/>
    <w:rsid w:val="001973C5"/>
    <w:rsid w:val="001A405A"/>
    <w:rsid w:val="001B22A8"/>
    <w:rsid w:val="001B2E72"/>
    <w:rsid w:val="001B4A0A"/>
    <w:rsid w:val="001B5725"/>
    <w:rsid w:val="001C0646"/>
    <w:rsid w:val="001E54FA"/>
    <w:rsid w:val="002027AE"/>
    <w:rsid w:val="00205CBA"/>
    <w:rsid w:val="00214E92"/>
    <w:rsid w:val="00216DAD"/>
    <w:rsid w:val="00230212"/>
    <w:rsid w:val="0025246E"/>
    <w:rsid w:val="00263EBB"/>
    <w:rsid w:val="00271FBF"/>
    <w:rsid w:val="00282BB5"/>
    <w:rsid w:val="0028620C"/>
    <w:rsid w:val="002C1017"/>
    <w:rsid w:val="002C144B"/>
    <w:rsid w:val="002C6C7B"/>
    <w:rsid w:val="002D15E4"/>
    <w:rsid w:val="002E630B"/>
    <w:rsid w:val="002F1E8B"/>
    <w:rsid w:val="002F1EEE"/>
    <w:rsid w:val="00303212"/>
    <w:rsid w:val="0030631E"/>
    <w:rsid w:val="00311478"/>
    <w:rsid w:val="0032569E"/>
    <w:rsid w:val="00327DE2"/>
    <w:rsid w:val="00340F70"/>
    <w:rsid w:val="00346DF5"/>
    <w:rsid w:val="00347490"/>
    <w:rsid w:val="00365F90"/>
    <w:rsid w:val="003728CB"/>
    <w:rsid w:val="003838D9"/>
    <w:rsid w:val="003914E0"/>
    <w:rsid w:val="003A0E37"/>
    <w:rsid w:val="003A7943"/>
    <w:rsid w:val="003F373A"/>
    <w:rsid w:val="003F74C4"/>
    <w:rsid w:val="00415E34"/>
    <w:rsid w:val="00422C76"/>
    <w:rsid w:val="0042654E"/>
    <w:rsid w:val="00427799"/>
    <w:rsid w:val="0043132C"/>
    <w:rsid w:val="0043743A"/>
    <w:rsid w:val="0044094C"/>
    <w:rsid w:val="004537F3"/>
    <w:rsid w:val="00461790"/>
    <w:rsid w:val="00462D31"/>
    <w:rsid w:val="00476813"/>
    <w:rsid w:val="004811B1"/>
    <w:rsid w:val="00485D79"/>
    <w:rsid w:val="004A15FE"/>
    <w:rsid w:val="004A404F"/>
    <w:rsid w:val="004A67EA"/>
    <w:rsid w:val="004B76E6"/>
    <w:rsid w:val="004C33C0"/>
    <w:rsid w:val="004C435D"/>
    <w:rsid w:val="004C60EA"/>
    <w:rsid w:val="004C6F40"/>
    <w:rsid w:val="004D3554"/>
    <w:rsid w:val="004E3F6A"/>
    <w:rsid w:val="00504382"/>
    <w:rsid w:val="00520B04"/>
    <w:rsid w:val="0052439E"/>
    <w:rsid w:val="0053197C"/>
    <w:rsid w:val="00541AC8"/>
    <w:rsid w:val="005500AB"/>
    <w:rsid w:val="005513C1"/>
    <w:rsid w:val="0056122D"/>
    <w:rsid w:val="00571A37"/>
    <w:rsid w:val="0057632E"/>
    <w:rsid w:val="00577A17"/>
    <w:rsid w:val="00592262"/>
    <w:rsid w:val="005A7034"/>
    <w:rsid w:val="005B1885"/>
    <w:rsid w:val="005D29ED"/>
    <w:rsid w:val="005E3353"/>
    <w:rsid w:val="005E59AB"/>
    <w:rsid w:val="005F7BC9"/>
    <w:rsid w:val="0066111C"/>
    <w:rsid w:val="00680037"/>
    <w:rsid w:val="006A0EF9"/>
    <w:rsid w:val="006B2AEB"/>
    <w:rsid w:val="006B332E"/>
    <w:rsid w:val="006B7A23"/>
    <w:rsid w:val="006D5197"/>
    <w:rsid w:val="006E42FD"/>
    <w:rsid w:val="006F22CB"/>
    <w:rsid w:val="006F7D16"/>
    <w:rsid w:val="00701BCE"/>
    <w:rsid w:val="00756DE8"/>
    <w:rsid w:val="00774726"/>
    <w:rsid w:val="0077559C"/>
    <w:rsid w:val="007A7902"/>
    <w:rsid w:val="007C1F0C"/>
    <w:rsid w:val="007D4C8D"/>
    <w:rsid w:val="007D55DA"/>
    <w:rsid w:val="007E3196"/>
    <w:rsid w:val="0080224B"/>
    <w:rsid w:val="0081384D"/>
    <w:rsid w:val="00814DDE"/>
    <w:rsid w:val="008215E3"/>
    <w:rsid w:val="00823E1B"/>
    <w:rsid w:val="00832697"/>
    <w:rsid w:val="00841D0C"/>
    <w:rsid w:val="00846FC6"/>
    <w:rsid w:val="008653A0"/>
    <w:rsid w:val="00873036"/>
    <w:rsid w:val="0087617D"/>
    <w:rsid w:val="0087768C"/>
    <w:rsid w:val="008C2CB2"/>
    <w:rsid w:val="008E3143"/>
    <w:rsid w:val="0090686B"/>
    <w:rsid w:val="00907A72"/>
    <w:rsid w:val="0091489B"/>
    <w:rsid w:val="00914A3F"/>
    <w:rsid w:val="00915801"/>
    <w:rsid w:val="0091682A"/>
    <w:rsid w:val="00930CB8"/>
    <w:rsid w:val="00940488"/>
    <w:rsid w:val="00944138"/>
    <w:rsid w:val="00953D59"/>
    <w:rsid w:val="0096613D"/>
    <w:rsid w:val="0097019D"/>
    <w:rsid w:val="00984F04"/>
    <w:rsid w:val="00986BC4"/>
    <w:rsid w:val="009906EC"/>
    <w:rsid w:val="00993EBD"/>
    <w:rsid w:val="009A76B9"/>
    <w:rsid w:val="009C423C"/>
    <w:rsid w:val="009E1042"/>
    <w:rsid w:val="009E1D47"/>
    <w:rsid w:val="009E3AD3"/>
    <w:rsid w:val="009E4BEF"/>
    <w:rsid w:val="009E51E6"/>
    <w:rsid w:val="009F026D"/>
    <w:rsid w:val="009F6B02"/>
    <w:rsid w:val="00A07DF0"/>
    <w:rsid w:val="00A1026F"/>
    <w:rsid w:val="00A10561"/>
    <w:rsid w:val="00A34E00"/>
    <w:rsid w:val="00A61246"/>
    <w:rsid w:val="00A65FD3"/>
    <w:rsid w:val="00A745E3"/>
    <w:rsid w:val="00A85B07"/>
    <w:rsid w:val="00AB681B"/>
    <w:rsid w:val="00AC05A2"/>
    <w:rsid w:val="00AC21E3"/>
    <w:rsid w:val="00AC2BA3"/>
    <w:rsid w:val="00AD3630"/>
    <w:rsid w:val="00AE3BFC"/>
    <w:rsid w:val="00AF14A0"/>
    <w:rsid w:val="00AF6D34"/>
    <w:rsid w:val="00B02A6E"/>
    <w:rsid w:val="00B06DD1"/>
    <w:rsid w:val="00B129B6"/>
    <w:rsid w:val="00B1612C"/>
    <w:rsid w:val="00B33358"/>
    <w:rsid w:val="00B46603"/>
    <w:rsid w:val="00B46C35"/>
    <w:rsid w:val="00B513DD"/>
    <w:rsid w:val="00B554F7"/>
    <w:rsid w:val="00B614C6"/>
    <w:rsid w:val="00B807D4"/>
    <w:rsid w:val="00B844D2"/>
    <w:rsid w:val="00BA3FC5"/>
    <w:rsid w:val="00BC7EDE"/>
    <w:rsid w:val="00BE0395"/>
    <w:rsid w:val="00BE3BD9"/>
    <w:rsid w:val="00BF3648"/>
    <w:rsid w:val="00C03EA6"/>
    <w:rsid w:val="00C134FD"/>
    <w:rsid w:val="00C273B0"/>
    <w:rsid w:val="00C31399"/>
    <w:rsid w:val="00C3354C"/>
    <w:rsid w:val="00C51966"/>
    <w:rsid w:val="00C52171"/>
    <w:rsid w:val="00C535DB"/>
    <w:rsid w:val="00C57BC3"/>
    <w:rsid w:val="00C628F6"/>
    <w:rsid w:val="00C6330B"/>
    <w:rsid w:val="00C722EF"/>
    <w:rsid w:val="00C75DA2"/>
    <w:rsid w:val="00C83251"/>
    <w:rsid w:val="00C85065"/>
    <w:rsid w:val="00C85AC7"/>
    <w:rsid w:val="00C9558C"/>
    <w:rsid w:val="00CA0E15"/>
    <w:rsid w:val="00CA1B72"/>
    <w:rsid w:val="00CA44FF"/>
    <w:rsid w:val="00CA4753"/>
    <w:rsid w:val="00CA601C"/>
    <w:rsid w:val="00CB7C23"/>
    <w:rsid w:val="00CD60D4"/>
    <w:rsid w:val="00CD6541"/>
    <w:rsid w:val="00CD72D1"/>
    <w:rsid w:val="00CE31CC"/>
    <w:rsid w:val="00D200EF"/>
    <w:rsid w:val="00D44A1D"/>
    <w:rsid w:val="00D522F8"/>
    <w:rsid w:val="00D72512"/>
    <w:rsid w:val="00D74B3D"/>
    <w:rsid w:val="00D80E28"/>
    <w:rsid w:val="00DA0EA9"/>
    <w:rsid w:val="00DA5C0D"/>
    <w:rsid w:val="00DC18E8"/>
    <w:rsid w:val="00DC7382"/>
    <w:rsid w:val="00DE349E"/>
    <w:rsid w:val="00DE651B"/>
    <w:rsid w:val="00DE676E"/>
    <w:rsid w:val="00DE7384"/>
    <w:rsid w:val="00E21061"/>
    <w:rsid w:val="00E57E9C"/>
    <w:rsid w:val="00E76832"/>
    <w:rsid w:val="00E81FD6"/>
    <w:rsid w:val="00E83B0E"/>
    <w:rsid w:val="00E84DB6"/>
    <w:rsid w:val="00E939DC"/>
    <w:rsid w:val="00EC4B0E"/>
    <w:rsid w:val="00EC5452"/>
    <w:rsid w:val="00EE063B"/>
    <w:rsid w:val="00EE5E2E"/>
    <w:rsid w:val="00EF43B7"/>
    <w:rsid w:val="00F01CAE"/>
    <w:rsid w:val="00F17255"/>
    <w:rsid w:val="00F33ECF"/>
    <w:rsid w:val="00F47426"/>
    <w:rsid w:val="00F60D5A"/>
    <w:rsid w:val="00F667F6"/>
    <w:rsid w:val="00F72A60"/>
    <w:rsid w:val="00F83F55"/>
    <w:rsid w:val="00F929A0"/>
    <w:rsid w:val="00FA47EA"/>
    <w:rsid w:val="00FC5238"/>
    <w:rsid w:val="00FD794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2E3B2B-4E68-4C54-AF10-630537712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2E63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59"/>
    <w:rsid w:val="00C03EA6"/>
    <w:pPr>
      <w:spacing w:after="0" w:line="240" w:lineRule="auto"/>
    </w:pPr>
    <w:rPr>
      <w:rFonts w:eastAsiaTheme="minorEastAsia"/>
      <w:sz w:val="24"/>
      <w:szCs w:val="24"/>
      <w:lang w:val="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A34E0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34E00"/>
    <w:rPr>
      <w:rFonts w:ascii="Segoe UI" w:hAnsi="Segoe UI" w:cs="Segoe UI"/>
      <w:sz w:val="18"/>
      <w:szCs w:val="18"/>
    </w:rPr>
  </w:style>
  <w:style w:type="character" w:styleId="Hipervnculo">
    <w:name w:val="Hyperlink"/>
    <w:basedOn w:val="Fuentedeprrafopredeter"/>
    <w:uiPriority w:val="99"/>
    <w:unhideWhenUsed/>
    <w:rsid w:val="001973C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ata.consejeria.cdmx.gob.mx/portal_old/uploads/gacetas/4c118892211a7280de345a4fb7b7ffc1.pd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data.consejeria.cdmx.gob.mx/portal_old/uploads/gacetas/6b30a976734c0c43ed763e0a7f1e3f2b.pdf"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76276F-BCAC-4A34-A912-AD4C289E5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1288</TotalTime>
  <Pages>17</Pages>
  <Words>8174</Words>
  <Characters>44959</Characters>
  <Application>Microsoft Office Word</Application>
  <DocSecurity>0</DocSecurity>
  <Lines>374</Lines>
  <Paragraphs>106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53027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proyectos</dc:creator>
  <cp:keywords/>
  <dc:description/>
  <cp:lastModifiedBy>DIRECCION GENERAL DE MEDIO AMBIENTE 1336</cp:lastModifiedBy>
  <cp:revision>238</cp:revision>
  <cp:lastPrinted>2018-06-19T14:15:00Z</cp:lastPrinted>
  <dcterms:created xsi:type="dcterms:W3CDTF">2018-05-03T19:16:00Z</dcterms:created>
  <dcterms:modified xsi:type="dcterms:W3CDTF">2018-06-21T16:46:00Z</dcterms:modified>
</cp:coreProperties>
</file>